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D3" w:rsidRDefault="006165D3" w:rsidP="006165D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165D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НА СОГЛАСОВАНИИ до 01.11.2025</w:t>
      </w:r>
    </w:p>
    <w:p w:rsidR="006165D3" w:rsidRDefault="006165D3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80A" w:rsidRPr="005934BF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34BF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Pr="005934BF">
        <w:rPr>
          <w:rFonts w:ascii="Times New Roman" w:hAnsi="Times New Roman" w:cs="Times New Roman"/>
          <w:b/>
          <w:bCs/>
          <w:sz w:val="28"/>
          <w:szCs w:val="28"/>
        </w:rPr>
        <w:br/>
        <w:t>по разработке административного регламента предоставления муниципальной услуги «</w:t>
      </w:r>
      <w:r w:rsidR="002E56C8" w:rsidRPr="005934BF">
        <w:rPr>
          <w:rFonts w:ascii="Times New Roman" w:hAnsi="Times New Roman" w:cs="Times New Roman"/>
          <w:b/>
          <w:bCs/>
          <w:sz w:val="28"/>
          <w:szCs w:val="28"/>
        </w:rPr>
        <w:t>Согласование проекта рекультивации земель (проекта консервации земель) в отношении земель и зе</w:t>
      </w:r>
      <w:bookmarkStart w:id="0" w:name="_GoBack"/>
      <w:bookmarkEnd w:id="0"/>
      <w:r w:rsidR="002E56C8" w:rsidRPr="005934BF">
        <w:rPr>
          <w:rFonts w:ascii="Times New Roman" w:hAnsi="Times New Roman" w:cs="Times New Roman"/>
          <w:b/>
          <w:bCs/>
          <w:sz w:val="28"/>
          <w:szCs w:val="28"/>
        </w:rPr>
        <w:t>мельных участков, находящихс</w:t>
      </w:r>
      <w:r w:rsidR="00A5080A" w:rsidRPr="005934BF">
        <w:rPr>
          <w:rFonts w:ascii="Times New Roman" w:hAnsi="Times New Roman" w:cs="Times New Roman"/>
          <w:b/>
          <w:bCs/>
          <w:sz w:val="28"/>
          <w:szCs w:val="28"/>
        </w:rPr>
        <w:t>я в муниципальной собственности</w:t>
      </w:r>
    </w:p>
    <w:p w:rsidR="0073533B" w:rsidRPr="005934BF" w:rsidRDefault="002E56C8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34BF">
        <w:rPr>
          <w:rFonts w:ascii="Times New Roman" w:hAnsi="Times New Roman" w:cs="Times New Roman"/>
          <w:b/>
          <w:bCs/>
          <w:sz w:val="28"/>
          <w:szCs w:val="28"/>
        </w:rPr>
        <w:t xml:space="preserve">(государственная </w:t>
      </w:r>
      <w:proofErr w:type="gramStart"/>
      <w:r w:rsidRPr="005934BF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 w:rsidRPr="005934BF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не разграничена</w:t>
      </w:r>
      <w:r w:rsidR="00A5080A" w:rsidRPr="005934BF">
        <w:rPr>
          <w:rStyle w:val="af2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73533B" w:rsidRPr="005934B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533B" w:rsidRPr="005934BF" w:rsidRDefault="0073533B" w:rsidP="007353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934BF">
        <w:rPr>
          <w:rFonts w:ascii="Times New Roman" w:hAnsi="Times New Roman" w:cs="Times New Roman"/>
          <w:bCs/>
          <w:sz w:val="28"/>
          <w:szCs w:val="28"/>
        </w:rPr>
        <w:t>(Сокращенное наименование:</w:t>
      </w:r>
      <w:proofErr w:type="gramEnd"/>
      <w:r w:rsidRPr="005934B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934BF">
        <w:rPr>
          <w:rFonts w:ascii="Times New Roman" w:hAnsi="Times New Roman" w:cs="Times New Roman"/>
          <w:bCs/>
          <w:sz w:val="28"/>
          <w:szCs w:val="28"/>
        </w:rPr>
        <w:t>«</w:t>
      </w:r>
      <w:r w:rsidR="002E56C8" w:rsidRPr="005934BF">
        <w:rPr>
          <w:rFonts w:ascii="Times New Roman" w:hAnsi="Times New Roman" w:cs="Times New Roman"/>
          <w:bCs/>
          <w:sz w:val="28"/>
          <w:szCs w:val="28"/>
        </w:rPr>
        <w:t>Согласование проекта рекультивации земель (проекта консервации земель)</w:t>
      </w:r>
      <w:r w:rsidRPr="005934BF">
        <w:rPr>
          <w:rFonts w:ascii="Times New Roman" w:hAnsi="Times New Roman" w:cs="Times New Roman"/>
          <w:bCs/>
          <w:sz w:val="28"/>
          <w:szCs w:val="28"/>
        </w:rPr>
        <w:t>») далее – регламент, муниципальная услуга)</w:t>
      </w:r>
      <w:proofErr w:type="gramEnd"/>
    </w:p>
    <w:p w:rsidR="0073533B" w:rsidRPr="005934BF" w:rsidRDefault="0073533B" w:rsidP="00735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533B" w:rsidRPr="005934BF" w:rsidRDefault="0073533B" w:rsidP="0073533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3533B" w:rsidRPr="005934BF" w:rsidRDefault="0073533B" w:rsidP="007353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5934BF">
        <w:rPr>
          <w:rFonts w:eastAsiaTheme="minorHAnsi"/>
          <w:color w:val="000000"/>
          <w:sz w:val="28"/>
          <w:szCs w:val="28"/>
          <w:lang w:eastAsia="en-US"/>
        </w:rPr>
        <w:t xml:space="preserve">1.1. </w:t>
      </w:r>
      <w:r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Предмет регулирования.</w:t>
      </w:r>
    </w:p>
    <w:p w:rsidR="0073533B" w:rsidRPr="005934BF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Регламент устанавливает порядок и стандарт предоставления муниципальной услуги.</w:t>
      </w:r>
    </w:p>
    <w:p w:rsidR="0073533B" w:rsidRPr="005934BF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567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5934BF">
        <w:rPr>
          <w:rFonts w:eastAsiaTheme="minorHAnsi"/>
          <w:color w:val="000000"/>
          <w:sz w:val="28"/>
          <w:szCs w:val="28"/>
          <w:lang w:eastAsia="en-US"/>
        </w:rPr>
        <w:t xml:space="preserve">1.2. </w:t>
      </w:r>
      <w:r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Круг заявителей.</w:t>
      </w:r>
    </w:p>
    <w:p w:rsidR="0073533B" w:rsidRPr="005934BF" w:rsidRDefault="0073533B" w:rsidP="0073533B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Муниципальная услуга предоставляется:</w:t>
      </w:r>
    </w:p>
    <w:p w:rsidR="0073533B" w:rsidRPr="005934BF" w:rsidRDefault="0073533B" w:rsidP="00B25115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- </w:t>
      </w:r>
      <w:r w:rsidR="002E56C8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физическим лицам, индивидуальным предпринимателям, </w:t>
      </w:r>
      <w:r w:rsidR="00B25115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юридическим лицам </w:t>
      </w:r>
      <w:r w:rsidR="00A5080A" w:rsidRPr="005934BF">
        <w:rPr>
          <w:rFonts w:eastAsiaTheme="minorHAnsi"/>
          <w:color w:val="000000"/>
          <w:sz w:val="28"/>
          <w:szCs w:val="28"/>
          <w:lang w:eastAsia="en-US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="00B25115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(лицам, деятельность которых привела к деградации земель, в том числе правообладат</w:t>
      </w:r>
      <w:r w:rsidR="00A5080A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елям</w:t>
      </w:r>
      <w:r w:rsidR="00B25115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земельных участков</w:t>
      </w:r>
      <w:r w:rsidR="00A5080A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(землепользователям, землевладельцам, арендаторам земельных участков)</w:t>
      </w:r>
      <w:r w:rsidR="00B25115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лицам, использующим земельные участки на условиях сервитута, публичного сервитута, а также лицам, использующим земли или земельные участки</w:t>
      </w:r>
      <w:proofErr w:type="gramEnd"/>
      <w:r w:rsidR="00B25115" w:rsidRPr="005934B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, находящиеся в государственной или муниципальной собственности, без предоставления земельных участков и установления сервитутов)</w:t>
      </w:r>
      <w:r w:rsidRPr="005934BF">
        <w:rPr>
          <w:rFonts w:eastAsiaTheme="minorHAnsi"/>
          <w:color w:val="000000"/>
          <w:sz w:val="28"/>
          <w:szCs w:val="28"/>
          <w:lang w:eastAsia="en-US"/>
        </w:rPr>
        <w:t xml:space="preserve"> (далее – заявитель).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A5080A" w:rsidRPr="005934BF" w:rsidRDefault="00A5080A" w:rsidP="00A508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73533B" w:rsidRPr="005934BF" w:rsidRDefault="00A5080A" w:rsidP="00A508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- от имени юридических лиц: представители, действующие в соответствии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34BF">
        <w:rPr>
          <w:rFonts w:ascii="Times New Roman" w:hAnsi="Times New Roman" w:cs="Times New Roman"/>
          <w:sz w:val="28"/>
          <w:szCs w:val="28"/>
        </w:rPr>
        <w:t xml:space="preserve">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договоре.</w:t>
      </w:r>
    </w:p>
    <w:p w:rsidR="00A5080A" w:rsidRPr="005934BF" w:rsidRDefault="00A5080A" w:rsidP="00A508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1.3. Муниципальная услуга предоставляется в соответствии с категориями (признаками) заявителей, сведения о которых размещаются в федеральной государственной информационной системе "Федеральный реестр государственных и </w:t>
      </w:r>
      <w:r w:rsidRPr="005934BF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(функций)" (далее – реестр услуг)</w:t>
      </w:r>
      <w:r w:rsidR="00D24026" w:rsidRPr="005934BF">
        <w:rPr>
          <w:rFonts w:ascii="Times New Roman" w:hAnsi="Times New Roman" w:cs="Times New Roman"/>
          <w:sz w:val="28"/>
          <w:szCs w:val="28"/>
        </w:rPr>
        <w:t xml:space="preserve"> и</w:t>
      </w:r>
      <w:r w:rsidRPr="005934BF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"Единый портал государственных и муниципальных услуг (функций)" (далее – Единый портал, ЕПГУ)</w:t>
      </w:r>
      <w:r w:rsidR="00D24026" w:rsidRPr="005934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026" w:rsidRPr="005934BF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</w:p>
    <w:p w:rsidR="0073533B" w:rsidRPr="005934BF" w:rsidRDefault="005E1CEA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4BF">
        <w:rPr>
          <w:rFonts w:ascii="Times New Roman" w:hAnsi="Times New Roman" w:cs="Times New Roman"/>
          <w:sz w:val="28"/>
          <w:szCs w:val="28"/>
        </w:rPr>
        <w:t>Согласование проекта рекультивации земель (проекта консервации земель) в отношении земель и земельных участков, находящихся в муниципальной собственности (государственная собственность на которые не разграничена)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(сокращенное наименование:</w:t>
      </w:r>
      <w:proofErr w:type="gramEnd"/>
      <w:r w:rsidR="0073533B" w:rsidRPr="00593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2D26" w:rsidRPr="005934BF">
        <w:rPr>
          <w:rFonts w:ascii="Times New Roman" w:hAnsi="Times New Roman" w:cs="Times New Roman"/>
          <w:sz w:val="28"/>
          <w:szCs w:val="28"/>
        </w:rPr>
        <w:t>Согласование проекта рекультивации земель (проекта консервации земель)</w:t>
      </w:r>
      <w:r w:rsidR="0073533B" w:rsidRPr="005934B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М</w:t>
      </w:r>
      <w:r w:rsidR="00D24026" w:rsidRPr="005934BF">
        <w:rPr>
          <w:rFonts w:ascii="Times New Roman" w:hAnsi="Times New Roman" w:cs="Times New Roman"/>
          <w:sz w:val="28"/>
          <w:szCs w:val="28"/>
        </w:rPr>
        <w:t>униципальную услугу предоставляе</w:t>
      </w:r>
      <w:r w:rsidRPr="005934BF">
        <w:rPr>
          <w:rFonts w:ascii="Times New Roman" w:hAnsi="Times New Roman" w:cs="Times New Roman"/>
          <w:sz w:val="28"/>
          <w:szCs w:val="28"/>
        </w:rPr>
        <w:t>т: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 (далее - ОМСУ)</w:t>
      </w:r>
      <w:r w:rsidR="00D24026" w:rsidRPr="005934BF">
        <w:rPr>
          <w:rFonts w:ascii="Times New Roman" w:hAnsi="Times New Roman" w:cs="Times New Roman"/>
          <w:sz w:val="28"/>
          <w:szCs w:val="28"/>
        </w:rPr>
        <w:t>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D24026" w:rsidRPr="005934BF" w:rsidRDefault="00D24026" w:rsidP="00D240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Результатом предоставления услуги является:</w:t>
      </w:r>
    </w:p>
    <w:p w:rsidR="00323804" w:rsidRPr="005934BF" w:rsidRDefault="00323804" w:rsidP="00323804">
      <w:pPr>
        <w:pStyle w:val="af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4BF">
        <w:rPr>
          <w:rFonts w:ascii="Times New Roman" w:eastAsia="Times New Roman" w:hAnsi="Times New Roman" w:cs="Times New Roman"/>
          <w:sz w:val="28"/>
          <w:szCs w:val="28"/>
        </w:rPr>
        <w:t>уведомление о согласовании проекта рекультивации земель (проекта консервации земель) (приложение к настоящему административному регламенту – образец 2);</w:t>
      </w:r>
    </w:p>
    <w:p w:rsidR="00323804" w:rsidRPr="005934BF" w:rsidRDefault="00323804" w:rsidP="00323804">
      <w:pPr>
        <w:pStyle w:val="af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4BF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предоставлении муниципальной услуги (приложение к настоящему административному регламенту – образец 3);</w:t>
      </w:r>
    </w:p>
    <w:p w:rsidR="00323804" w:rsidRPr="005934BF" w:rsidRDefault="00323804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предоставляется (в соответствии со способом, указанным заявителем при подаче заявления и документов):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 ОМСУ;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в электронной форме через личный кабинет заявителя на </w:t>
      </w:r>
      <w:r w:rsidR="00F055DC" w:rsidRPr="005934BF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Ленинградской области (далее – </w:t>
      </w:r>
      <w:r w:rsidRPr="005934BF">
        <w:rPr>
          <w:rFonts w:ascii="Times New Roman" w:hAnsi="Times New Roman" w:cs="Times New Roman"/>
          <w:sz w:val="28"/>
          <w:szCs w:val="28"/>
        </w:rPr>
        <w:t>ПГУ ЛО</w:t>
      </w:r>
      <w:r w:rsidR="00F055DC" w:rsidRPr="005934BF">
        <w:rPr>
          <w:rFonts w:ascii="Times New Roman" w:hAnsi="Times New Roman" w:cs="Times New Roman"/>
          <w:sz w:val="28"/>
          <w:szCs w:val="28"/>
        </w:rPr>
        <w:t>)</w:t>
      </w:r>
      <w:r w:rsidRPr="005934BF">
        <w:rPr>
          <w:rFonts w:ascii="Times New Roman" w:hAnsi="Times New Roman" w:cs="Times New Roman"/>
          <w:sz w:val="28"/>
          <w:szCs w:val="28"/>
        </w:rPr>
        <w:t>/ЕПГУ</w:t>
      </w:r>
      <w:r w:rsidR="00D24026" w:rsidRPr="005934BF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5934BF">
        <w:rPr>
          <w:rFonts w:ascii="Times New Roman" w:hAnsi="Times New Roman" w:cs="Times New Roman"/>
          <w:sz w:val="28"/>
          <w:szCs w:val="28"/>
        </w:rPr>
        <w:t>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73533B" w:rsidRPr="005934BF" w:rsidRDefault="00D24026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Максимальный с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рок предоставления муниципальной услуги составляет не более </w:t>
      </w:r>
      <w:r w:rsidR="00323804" w:rsidRPr="005934BF">
        <w:rPr>
          <w:rFonts w:ascii="Times New Roman" w:hAnsi="Times New Roman" w:cs="Times New Roman"/>
          <w:sz w:val="28"/>
          <w:szCs w:val="28"/>
        </w:rPr>
        <w:t>20 рабочих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Pr="005934BF">
        <w:rPr>
          <w:rFonts w:ascii="Times New Roman" w:hAnsi="Times New Roman" w:cs="Times New Roman"/>
          <w:sz w:val="28"/>
          <w:szCs w:val="28"/>
        </w:rPr>
        <w:t>регистрации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заявления в ОМСУ. 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2.7. Срок регистрации запроса заявителя о предоставлении муниципальной услуги: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- при личном обращении - в день поступления запроса;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- при направлении запроса почтовой связью в ОМСУ - в день поступления запроса;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- при направлении запроса на бумажном носителе из МФЦ в ОМСУ - в день передачи документов из МФЦ в ОМСУ;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- при направлении запроса в форме электронного документа посредством ЕПГУ или ПГУ ЛО, сайта ОМСУ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D24026" w:rsidRPr="005934BF" w:rsidRDefault="0073533B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</w:t>
      </w:r>
      <w:r w:rsidR="00D24026" w:rsidRPr="005934BF">
        <w:rPr>
          <w:rFonts w:ascii="Times New Roman" w:hAnsi="Times New Roman" w:cs="Times New Roman"/>
          <w:sz w:val="28"/>
          <w:szCs w:val="28"/>
        </w:rPr>
        <w:t>.</w:t>
      </w:r>
    </w:p>
    <w:p w:rsidR="00D24026" w:rsidRPr="005934BF" w:rsidRDefault="00D24026" w:rsidP="00D240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 в информационно-телекоммуникационной сети "Интернет", а также на Едином портале.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5934BF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2.9. Показатели качества и доступности муниципальной услуги</w:t>
      </w:r>
      <w:r w:rsidR="00F055DC" w:rsidRPr="005934BF">
        <w:rPr>
          <w:rFonts w:ascii="Times New Roman" w:hAnsi="Times New Roman" w:cs="Times New Roman"/>
          <w:sz w:val="28"/>
          <w:szCs w:val="28"/>
        </w:rPr>
        <w:t>.</w:t>
      </w:r>
    </w:p>
    <w:p w:rsidR="00F055DC" w:rsidRPr="005934BF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Перечень показателей качества и доступности муниципальной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5DC" w:rsidRPr="005934BF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</w:t>
      </w:r>
      <w:r w:rsidR="00F055DC" w:rsidRPr="005934BF">
        <w:rPr>
          <w:rFonts w:ascii="Times New Roman" w:hAnsi="Times New Roman" w:cs="Times New Roman"/>
          <w:sz w:val="28"/>
          <w:szCs w:val="28"/>
        </w:rPr>
        <w:t>.</w:t>
      </w:r>
    </w:p>
    <w:p w:rsidR="00F055DC" w:rsidRPr="005934BF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2.10.1. </w:t>
      </w:r>
      <w:r w:rsidR="00F055DC" w:rsidRPr="005934BF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F055DC" w:rsidRPr="005934BF" w:rsidRDefault="0073533B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2.10.2. </w:t>
      </w:r>
      <w:r w:rsidR="00F055DC" w:rsidRPr="005934BF">
        <w:rPr>
          <w:rFonts w:ascii="Times New Roman" w:hAnsi="Times New Roman" w:cs="Times New Roman"/>
          <w:sz w:val="28"/>
          <w:szCs w:val="28"/>
        </w:rPr>
        <w:t xml:space="preserve">Информационная система, используемая для предоставления </w:t>
      </w:r>
      <w:r w:rsidR="006165D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="006165D3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</w:t>
      </w:r>
      <w:r w:rsidR="00F055DC" w:rsidRPr="005934BF">
        <w:rPr>
          <w:rFonts w:ascii="Times New Roman" w:hAnsi="Times New Roman" w:cs="Times New Roman"/>
          <w:sz w:val="28"/>
          <w:szCs w:val="28"/>
        </w:rPr>
        <w:t>, - Единый портал, ПГУ ЛО (при технической реализации), СМЭВ.</w:t>
      </w:r>
    </w:p>
    <w:p w:rsidR="00F055DC" w:rsidRPr="005934BF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2.10.3.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6165D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муниципальной</w:t>
      </w:r>
      <w:r w:rsidR="006165D3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</w:t>
      </w:r>
      <w:r w:rsidR="006165D3" w:rsidRPr="005934BF">
        <w:rPr>
          <w:rFonts w:ascii="Times New Roman" w:hAnsi="Times New Roman" w:cs="Times New Roman"/>
          <w:sz w:val="28"/>
          <w:szCs w:val="28"/>
        </w:rPr>
        <w:t xml:space="preserve"> </w:t>
      </w:r>
      <w:r w:rsidRPr="005934BF">
        <w:rPr>
          <w:rFonts w:ascii="Times New Roman" w:hAnsi="Times New Roman" w:cs="Times New Roman"/>
          <w:sz w:val="28"/>
          <w:szCs w:val="28"/>
        </w:rPr>
        <w:t xml:space="preserve">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</w:t>
      </w:r>
      <w:r w:rsidR="006165D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="006165D3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</w:t>
      </w:r>
      <w:r w:rsidR="006165D3" w:rsidRPr="005934BF">
        <w:rPr>
          <w:rFonts w:ascii="Times New Roman" w:hAnsi="Times New Roman" w:cs="Times New Roman"/>
          <w:sz w:val="28"/>
          <w:szCs w:val="28"/>
        </w:rPr>
        <w:t xml:space="preserve"> </w:t>
      </w:r>
      <w:r w:rsidRPr="005934BF">
        <w:rPr>
          <w:rFonts w:ascii="Times New Roman" w:hAnsi="Times New Roman" w:cs="Times New Roman"/>
          <w:sz w:val="28"/>
          <w:szCs w:val="28"/>
        </w:rPr>
        <w:t>в отношении несовершеннолетнего лично, обусловлена предоставлением муниципальной услуги субъектам малого и среднего предпринимательства.</w:t>
      </w:r>
      <w:proofErr w:type="gramEnd"/>
    </w:p>
    <w:p w:rsidR="00F055DC" w:rsidRPr="005934BF" w:rsidRDefault="00F055DC" w:rsidP="00F055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2.10.4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"МФЦ" и уполномоченным органом.</w:t>
      </w:r>
    </w:p>
    <w:p w:rsidR="001473AC" w:rsidRPr="005934BF" w:rsidRDefault="00F055D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принимает в том числе решение об отказе в приеме запроса и документов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934BF">
        <w:rPr>
          <w:rFonts w:ascii="Times New Roman" w:hAnsi="Times New Roman" w:cs="Times New Roman"/>
          <w:sz w:val="28"/>
          <w:szCs w:val="28"/>
        </w:rPr>
        <w:t>или) информации, необходимых для предоставления муниципальной услуги.</w:t>
      </w:r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2.10.5.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2.11. Исчерпывающий перечень документов, необходимых для предоставления муниципальной услуги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2.11.1.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28638C" w:rsidRPr="005934BF">
        <w:rPr>
          <w:rFonts w:ascii="Times New Roman" w:hAnsi="Times New Roman" w:cs="Times New Roman"/>
          <w:sz w:val="28"/>
          <w:szCs w:val="28"/>
        </w:rPr>
        <w:t>муниципальной</w:t>
      </w:r>
      <w:r w:rsidRPr="005934BF">
        <w:rPr>
          <w:rFonts w:ascii="Times New Roman" w:hAnsi="Times New Roman" w:cs="Times New Roman"/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настоящему регламенту (таблица № 2).</w:t>
      </w:r>
      <w:proofErr w:type="gramEnd"/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2.11.2. Формы заявления и документов приведены в приложении к настоящему регламенту.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2.12.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2.12.1. Исчерпывающий перечень оснований для отказа в приеме заявления и документов, необходимых для предоставления муниципальной услуги, приведены в приложении к настоящему регламенту (таблица № 3).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2.12.2. Основания для приостановления предоставления муниципальной услуги не предусмотрены.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предоставлении </w:t>
      </w:r>
      <w:r w:rsidRPr="005934B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приведены в приложении к настоящему регламенту (таблица № 3).</w:t>
      </w:r>
      <w:proofErr w:type="gramEnd"/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3AC" w:rsidRPr="005934BF" w:rsidRDefault="0073533B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 </w:t>
      </w:r>
    </w:p>
    <w:p w:rsidR="0073533B" w:rsidRPr="005934BF" w:rsidRDefault="0073533B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473AC" w:rsidRPr="005934BF" w:rsidRDefault="001473AC" w:rsidP="001473A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3.1. Перечень осуществляемых при предоставлении муниципальной услуги административных процедур: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а) профилирование заявителя; 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б) прием заявления и документов; 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в) межведомственное информационное взаимодействие;</w:t>
      </w:r>
    </w:p>
    <w:p w:rsidR="0073533B" w:rsidRPr="005934BF" w:rsidRDefault="00A5681A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г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(отказе в предоставлении) </w:t>
      </w:r>
      <w:r w:rsidR="0028638C" w:rsidRPr="005934BF">
        <w:rPr>
          <w:rFonts w:ascii="Times New Roman" w:hAnsi="Times New Roman" w:cs="Times New Roman"/>
          <w:sz w:val="28"/>
          <w:szCs w:val="28"/>
        </w:rPr>
        <w:t>муниципальной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73533B" w:rsidRPr="005934BF" w:rsidRDefault="001001FF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д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) предоставление результата </w:t>
      </w:r>
      <w:r w:rsidR="0028638C" w:rsidRPr="005934BF">
        <w:rPr>
          <w:rFonts w:ascii="Times New Roman" w:hAnsi="Times New Roman" w:cs="Times New Roman"/>
          <w:sz w:val="28"/>
          <w:szCs w:val="28"/>
        </w:rPr>
        <w:t>муниципальной</w:t>
      </w:r>
      <w:r w:rsidR="00A5681A" w:rsidRPr="005934B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3.2. Профилирование заявителя.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4BF">
        <w:rPr>
          <w:rFonts w:ascii="Times New Roman" w:hAnsi="Times New Roman" w:cs="Times New Roman"/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 муниципальной услуги.</w:t>
      </w:r>
      <w:proofErr w:type="gramEnd"/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приведены в приложении к настоящему регламенту (таблица № 1).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3AC" w:rsidRPr="005934BF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3.3. Прием з</w:t>
      </w:r>
      <w:r w:rsidR="00034FEB" w:rsidRPr="005934BF">
        <w:rPr>
          <w:rFonts w:ascii="Times New Roman" w:hAnsi="Times New Roman" w:cs="Times New Roman"/>
          <w:sz w:val="28"/>
          <w:szCs w:val="28"/>
        </w:rPr>
        <w:t>аявления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услуги.</w:t>
      </w:r>
    </w:p>
    <w:p w:rsidR="001473AC" w:rsidRPr="005934BF" w:rsidRDefault="0073533B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3.3.1. </w:t>
      </w:r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 за</w:t>
      </w:r>
      <w:r w:rsidR="00844CBF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явления</w:t>
      </w:r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перечень документов и</w:t>
      </w:r>
      <w:r w:rsidR="00B4212D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(или) информации, необходимых для предоставления муниципальной услуги в соответствии с категорией (признаками) заявителя, а также способы подачи указанных запроса, документов </w:t>
      </w:r>
      <w:proofErr w:type="gramStart"/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или) информации приведены в приложении к настоящему регламенту </w:t>
      </w:r>
      <w:hyperlink r:id="rId9" w:history="1">
        <w:r w:rsidR="001473AC"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№ 2)</w:t>
        </w:r>
      </w:hyperlink>
      <w:r w:rsidR="001473AC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3.3.2. </w:t>
      </w:r>
      <w:proofErr w:type="gramStart"/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предоставления </w:t>
      </w:r>
      <w:r w:rsidR="006165D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10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29 декабря 2022 года № 572-ФЗ "Об</w:t>
      </w:r>
      <w:proofErr w:type="gramEnd"/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осуществлении идентификации </w:t>
      </w:r>
      <w:proofErr w:type="gramStart"/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и(</w:t>
      </w:r>
      <w:proofErr w:type="gramEnd"/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</w:t>
      </w: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актов Российской Федерации" (далее – Федеральный закон № 572-ФЗ) (при наличии технической возможности).</w:t>
      </w:r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предоставлении </w:t>
      </w:r>
      <w:r w:rsidR="006165D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="006165D3"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</w:t>
      </w: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электронной форме идентификация и аутентификация могут осуществляться посредством:</w:t>
      </w:r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информационных технологий, предусмотренных </w:t>
      </w:r>
      <w:hyperlink r:id="rId13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статьями 9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4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5" w:history="1">
        <w:r w:rsidRPr="005934B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593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572-ФЗ</w:t>
      </w:r>
    </w:p>
    <w:p w:rsidR="0073533B" w:rsidRPr="005934BF" w:rsidRDefault="0073533B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3.3.3. Основания для принятия решения об отказе в приеме запроса и документов и (или) информации приведены в приложении к настоящему регламенту (таблица № 3).</w:t>
      </w:r>
    </w:p>
    <w:p w:rsidR="001473AC" w:rsidRPr="005934BF" w:rsidRDefault="001473AC" w:rsidP="001473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4BF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предусмотренных пунктом 2.12.1 настоящего административного регламента, работник ОМСУ,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(приложение к настоящему административному регламенту – образец 3).</w:t>
      </w:r>
      <w:proofErr w:type="gramEnd"/>
    </w:p>
    <w:p w:rsidR="0073533B" w:rsidRPr="005934BF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3.3.4. Возможность приема ОМСУ или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73533B" w:rsidRPr="005934BF" w:rsidRDefault="0073533B" w:rsidP="0073533B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Pr="005934BF">
        <w:rPr>
          <w:rFonts w:ascii="Times New Roman" w:hAnsi="Times New Roman" w:cs="Times New Roman"/>
          <w:sz w:val="28"/>
          <w:szCs w:val="28"/>
        </w:rPr>
        <w:t>Срок регистрации запроса и документов и (или) информации, необходимых для предоставления муниципальной услуги, в ОМСУ или</w:t>
      </w:r>
      <w:r w:rsidRPr="005934BF">
        <w:t xml:space="preserve"> </w:t>
      </w:r>
      <w:r w:rsidRPr="005934BF">
        <w:rPr>
          <w:rFonts w:ascii="Times New Roman" w:hAnsi="Times New Roman" w:cs="Times New Roman"/>
          <w:sz w:val="28"/>
          <w:szCs w:val="28"/>
        </w:rPr>
        <w:t>МФЦ составляет: при личном обращении в ОМСУ, при направлении з</w:t>
      </w:r>
      <w:r w:rsidR="00424BB4" w:rsidRPr="005934BF">
        <w:rPr>
          <w:rFonts w:ascii="Times New Roman" w:hAnsi="Times New Roman" w:cs="Times New Roman"/>
          <w:sz w:val="28"/>
          <w:szCs w:val="28"/>
        </w:rPr>
        <w:t>аявления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посредством Единого портала, ПГУ ЛО – в день поступления з</w:t>
      </w:r>
      <w:r w:rsidR="00424BB4" w:rsidRPr="005934BF">
        <w:rPr>
          <w:rFonts w:ascii="Times New Roman" w:hAnsi="Times New Roman" w:cs="Times New Roman"/>
          <w:sz w:val="28"/>
          <w:szCs w:val="28"/>
        </w:rPr>
        <w:t>аявления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или на следующий рабочий день (в случае направления документов в нерабочее время, в выходные, праздничные дни);</w:t>
      </w:r>
      <w:proofErr w:type="gramEnd"/>
      <w:r w:rsidRPr="005934BF">
        <w:rPr>
          <w:rFonts w:ascii="Times New Roman" w:hAnsi="Times New Roman" w:cs="Times New Roman"/>
          <w:sz w:val="28"/>
          <w:szCs w:val="28"/>
        </w:rPr>
        <w:t xml:space="preserve"> при направлении за</w:t>
      </w:r>
      <w:r w:rsidR="00424BB4" w:rsidRPr="005934BF">
        <w:rPr>
          <w:rFonts w:ascii="Times New Roman" w:hAnsi="Times New Roman" w:cs="Times New Roman"/>
          <w:sz w:val="28"/>
          <w:szCs w:val="28"/>
        </w:rPr>
        <w:t>явления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из МФЦ в ОМСУ на бумажном носителе - в день передачи документов.</w:t>
      </w:r>
    </w:p>
    <w:p w:rsidR="00D25B50" w:rsidRPr="005934BF" w:rsidRDefault="0073533B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3.4. Межведомственное информационное взаимодействие</w:t>
      </w:r>
      <w:r w:rsidR="00D25B50" w:rsidRPr="005934BF">
        <w:rPr>
          <w:rFonts w:ascii="Times New Roman" w:hAnsi="Times New Roman" w:cs="Times New Roman"/>
          <w:sz w:val="28"/>
          <w:szCs w:val="28"/>
        </w:rPr>
        <w:t>.</w:t>
      </w:r>
    </w:p>
    <w:p w:rsidR="001473AC" w:rsidRPr="005934BF" w:rsidRDefault="001473AC" w:rsidP="00D25B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Для получения муниципальной услуги необходимо направление посредством федеральной государственной информационной системы "Единая система межведомственного электронного взаимодействия" следующих межведомственных информационных запросов: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1) </w:t>
      </w:r>
      <w:r w:rsidR="00D25B50" w:rsidRPr="005934BF">
        <w:rPr>
          <w:rFonts w:ascii="Times New Roman" w:hAnsi="Times New Roman" w:cs="Times New Roman"/>
          <w:sz w:val="28"/>
          <w:szCs w:val="28"/>
        </w:rPr>
        <w:t>сведения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в случае, если заявителем является юридическое лицо;</w:t>
      </w:r>
    </w:p>
    <w:p w:rsidR="00424BB4" w:rsidRPr="005934BF" w:rsidRDefault="0073533B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2) </w:t>
      </w:r>
      <w:r w:rsidR="00D25B50" w:rsidRPr="005934BF">
        <w:rPr>
          <w:rFonts w:ascii="Times New Roman" w:hAnsi="Times New Roman" w:cs="Times New Roman"/>
          <w:sz w:val="28"/>
          <w:szCs w:val="28"/>
        </w:rPr>
        <w:t>сведения</w:t>
      </w:r>
      <w:r w:rsidRPr="005934B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предпринимателей, если заявителем является индивидуальный предприниматель;</w:t>
      </w:r>
      <w:r w:rsidR="00424BB4" w:rsidRPr="005934BF">
        <w:rPr>
          <w:rFonts w:ascii="Times New Roman" w:hAnsi="Times New Roman" w:cs="Times New Roman"/>
          <w:sz w:val="28"/>
          <w:szCs w:val="28"/>
        </w:rPr>
        <w:t xml:space="preserve"> Указанные информационные запросы направляются в Федеральную налоговую </w:t>
      </w:r>
      <w:r w:rsidR="00424BB4" w:rsidRPr="005934BF">
        <w:rPr>
          <w:rFonts w:ascii="Times New Roman" w:hAnsi="Times New Roman" w:cs="Times New Roman"/>
          <w:sz w:val="28"/>
          <w:szCs w:val="28"/>
        </w:rPr>
        <w:lastRenderedPageBreak/>
        <w:t>службу.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3) сведения </w:t>
      </w:r>
      <w:r w:rsidR="00424BB4" w:rsidRPr="005934BF">
        <w:rPr>
          <w:rFonts w:ascii="Times New Roman" w:hAnsi="Times New Roman" w:cs="Times New Roman"/>
          <w:sz w:val="28"/>
          <w:szCs w:val="28"/>
        </w:rPr>
        <w:t>из Единого государственного реестра недвижимости на земельный участок, в отношении которого проектом рекультивации земель (проектом консервации земель), направленным на согласование, предусмотрены мероприятия по рекультивации (консервации) (ЕГРН)</w:t>
      </w:r>
      <w:r w:rsidRPr="005934BF">
        <w:rPr>
          <w:rFonts w:ascii="Times New Roman" w:hAnsi="Times New Roman" w:cs="Times New Roman"/>
          <w:sz w:val="28"/>
          <w:szCs w:val="28"/>
        </w:rPr>
        <w:t>;</w:t>
      </w:r>
    </w:p>
    <w:p w:rsidR="00424BB4" w:rsidRPr="005934BF" w:rsidRDefault="00424BB4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Указанный информационный запрос направляются в публично-правовую компанию «</w:t>
      </w:r>
      <w:proofErr w:type="spellStart"/>
      <w:r w:rsidRPr="005934BF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5934BF">
        <w:rPr>
          <w:rFonts w:ascii="Times New Roman" w:hAnsi="Times New Roman" w:cs="Times New Roman"/>
          <w:sz w:val="28"/>
          <w:szCs w:val="28"/>
        </w:rPr>
        <w:t>».</w:t>
      </w:r>
    </w:p>
    <w:p w:rsidR="00424BB4" w:rsidRPr="005934BF" w:rsidRDefault="00424BB4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3.5</w:t>
      </w:r>
      <w:r w:rsidR="0073533B" w:rsidRPr="005934BF">
        <w:rPr>
          <w:rFonts w:ascii="Times New Roman" w:hAnsi="Times New Roman" w:cs="Times New Roman"/>
          <w:sz w:val="28"/>
          <w:szCs w:val="28"/>
        </w:rPr>
        <w:t>. Принятие решения о предоставлении (отказе в предоставлении) муниципальной услуги.</w:t>
      </w:r>
    </w:p>
    <w:p w:rsidR="0073533B" w:rsidRPr="005934BF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3.5</w:t>
      </w:r>
      <w:r w:rsidR="0073533B" w:rsidRPr="005934BF">
        <w:rPr>
          <w:rFonts w:ascii="Times New Roman" w:hAnsi="Times New Roman" w:cs="Times New Roman"/>
          <w:sz w:val="28"/>
          <w:szCs w:val="28"/>
        </w:rPr>
        <w:t>.1. Основания для отказа в предоставлении муниципальной услуги приведены в приложении к настоящему регламенту (таблица № 3).</w:t>
      </w:r>
    </w:p>
    <w:p w:rsidR="0073533B" w:rsidRPr="005934BF" w:rsidRDefault="00D25B50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3.5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.2. Срок </w:t>
      </w:r>
      <w:r w:rsidRPr="005934BF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решения об отказе, при отсутствии права на получение муниципальной услуги – </w:t>
      </w:r>
      <w:r w:rsidR="00424BB4" w:rsidRPr="005934BF">
        <w:rPr>
          <w:rFonts w:ascii="Times New Roman" w:hAnsi="Times New Roman" w:cs="Times New Roman"/>
          <w:sz w:val="28"/>
          <w:szCs w:val="28"/>
        </w:rPr>
        <w:t>20 рабочих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дней </w:t>
      </w:r>
      <w:r w:rsidRPr="005934BF">
        <w:rPr>
          <w:rFonts w:ascii="Times New Roman" w:hAnsi="Times New Roman" w:cs="Times New Roman"/>
          <w:sz w:val="28"/>
          <w:szCs w:val="28"/>
        </w:rPr>
        <w:t>со дня регистрации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3.7. Предоставление результата муниципальной услуги.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3.7.1. Результат предоставления муниципальной услуги предоставляется (в соответствии со способом, указанным заявителем при подаче заявления и документов)</w:t>
      </w:r>
      <w:r w:rsidR="00B4212D" w:rsidRPr="005934BF">
        <w:rPr>
          <w:rFonts w:ascii="Times New Roman" w:hAnsi="Times New Roman" w:cs="Times New Roman"/>
          <w:sz w:val="28"/>
          <w:szCs w:val="28"/>
        </w:rPr>
        <w:t xml:space="preserve">, </w:t>
      </w:r>
      <w:r w:rsidR="00424BB4" w:rsidRPr="005934BF">
        <w:rPr>
          <w:rFonts w:ascii="Times New Roman" w:hAnsi="Times New Roman" w:cs="Times New Roman"/>
          <w:sz w:val="28"/>
          <w:szCs w:val="28"/>
        </w:rPr>
        <w:t xml:space="preserve">в течение не более </w:t>
      </w:r>
      <w:r w:rsidR="00B4212D" w:rsidRPr="005934BF">
        <w:rPr>
          <w:rFonts w:ascii="Times New Roman" w:hAnsi="Times New Roman" w:cs="Times New Roman"/>
          <w:sz w:val="28"/>
          <w:szCs w:val="28"/>
        </w:rPr>
        <w:t>1 рабочего дня</w:t>
      </w:r>
      <w:r w:rsidRPr="005934BF">
        <w:rPr>
          <w:rFonts w:ascii="Times New Roman" w:hAnsi="Times New Roman" w:cs="Times New Roman"/>
          <w:sz w:val="28"/>
          <w:szCs w:val="28"/>
        </w:rPr>
        <w:t>:</w:t>
      </w:r>
    </w:p>
    <w:p w:rsidR="00424BB4" w:rsidRPr="005934BF" w:rsidRDefault="00424BB4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424BB4" w:rsidRPr="005934BF" w:rsidRDefault="00424BB4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424BB4" w:rsidRPr="005934BF" w:rsidRDefault="00424BB4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:rsidR="00424BB4" w:rsidRPr="005934BF" w:rsidRDefault="00424BB4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73533B" w:rsidRPr="005934BF" w:rsidRDefault="0073533B" w:rsidP="00424B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</w:t>
      </w:r>
      <w:r w:rsidR="00B4212D" w:rsidRPr="005934BF">
        <w:rPr>
          <w:rFonts w:ascii="Times New Roman" w:hAnsi="Times New Roman" w:cs="Times New Roman"/>
          <w:sz w:val="28"/>
          <w:szCs w:val="28"/>
        </w:rPr>
        <w:t xml:space="preserve"> (при технической реализации)</w:t>
      </w:r>
      <w:r w:rsidRPr="005934BF">
        <w:rPr>
          <w:rFonts w:ascii="Times New Roman" w:hAnsi="Times New Roman" w:cs="Times New Roman"/>
          <w:sz w:val="28"/>
          <w:szCs w:val="28"/>
        </w:rPr>
        <w:t>.</w:t>
      </w:r>
    </w:p>
    <w:p w:rsidR="0073533B" w:rsidRPr="005934BF" w:rsidRDefault="00B4212D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3.7.2</w:t>
      </w:r>
      <w:r w:rsidR="0073533B" w:rsidRPr="005934BF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</w:t>
      </w:r>
      <w:proofErr w:type="gramStart"/>
      <w:r w:rsidR="0073533B" w:rsidRPr="005934BF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="0073533B" w:rsidRPr="005934BF">
        <w:rPr>
          <w:rFonts w:ascii="Times New Roman" w:hAnsi="Times New Roman" w:cs="Times New Roman"/>
          <w:sz w:val="28"/>
          <w:szCs w:val="28"/>
        </w:rPr>
        <w:t xml:space="preserve"> либо места нахождения не предусмотрена.</w:t>
      </w:r>
    </w:p>
    <w:p w:rsidR="0073533B" w:rsidRPr="005934BF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 xml:space="preserve">Перечень способов информирования заявителя об изменении статуса рассмотрения заявления: </w:t>
      </w:r>
    </w:p>
    <w:p w:rsidR="0073533B" w:rsidRPr="005934BF" w:rsidRDefault="0073533B" w:rsidP="005A09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4BF">
        <w:rPr>
          <w:rFonts w:ascii="Times New Roman" w:hAnsi="Times New Roman" w:cs="Times New Roman"/>
          <w:sz w:val="28"/>
          <w:szCs w:val="28"/>
        </w:rPr>
        <w:t>а</w:t>
      </w:r>
      <w:r w:rsidR="005A0980" w:rsidRPr="005934BF">
        <w:rPr>
          <w:rFonts w:ascii="Times New Roman" w:hAnsi="Times New Roman" w:cs="Times New Roman"/>
          <w:sz w:val="28"/>
          <w:szCs w:val="28"/>
        </w:rPr>
        <w:t>) посредством Единого портала.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  <w:sectPr w:rsidR="0073533B" w:rsidRPr="005934BF" w:rsidSect="0028638C">
          <w:headerReference w:type="default" r:id="rId16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73533B" w:rsidRPr="005934BF" w:rsidRDefault="0073533B" w:rsidP="0073533B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по предоставлению</w:t>
      </w:r>
    </w:p>
    <w:p w:rsidR="0073533B" w:rsidRPr="005934BF" w:rsidRDefault="0028638C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sz w:val="28"/>
          <w:szCs w:val="28"/>
        </w:rPr>
        <w:t xml:space="preserve">муниципальной </w:t>
      </w:r>
      <w:r w:rsidR="0073533B" w:rsidRPr="005934BF">
        <w:rPr>
          <w:rFonts w:eastAsiaTheme="minorHAnsi"/>
          <w:sz w:val="28"/>
          <w:szCs w:val="28"/>
          <w:lang w:eastAsia="en-US"/>
        </w:rPr>
        <w:t xml:space="preserve"> услуги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_______________________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(наименование услуги)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ПЕРЕЧЕНЬ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условных обозначений и сокращений,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Идентификаторы категорий (признаков) заявителей,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5934BF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 xml:space="preserve"> для предоставлении муниципальной услуги,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Исчерпывающий перечень оснований для отказа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в приеме запроса о предоставлении муниципальной услуги и документов,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5934BF">
        <w:rPr>
          <w:rFonts w:eastAsiaTheme="minorHAnsi"/>
          <w:sz w:val="28"/>
          <w:szCs w:val="28"/>
          <w:lang w:eastAsia="en-US"/>
        </w:rPr>
        <w:t>необходимых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 xml:space="preserve"> для предоставления услуги,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оснований для приостановления предоставления муниципальной услуги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или отказа в предоставлении муниципальной услуги,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Формы запроса о предоставлении муниципальной услуги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 документов, необходимых для предоставления муниципальной услуги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5934BF">
        <w:rPr>
          <w:rFonts w:eastAsiaTheme="minorHAnsi"/>
          <w:b/>
          <w:sz w:val="28"/>
          <w:szCs w:val="28"/>
          <w:lang w:eastAsia="en-US"/>
        </w:rPr>
        <w:t>Перечень условных обозначений и сокращений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1. Условные сокращения: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а) ОМСУ – органы местного самоуправления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б) </w:t>
      </w:r>
      <w:proofErr w:type="gramStart"/>
      <w:r w:rsidRPr="005934BF">
        <w:rPr>
          <w:rFonts w:eastAsiaTheme="minorHAnsi"/>
          <w:sz w:val="28"/>
          <w:szCs w:val="28"/>
          <w:lang w:eastAsia="en-US"/>
        </w:rPr>
        <w:t>ЕП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>, ЕПГУ – федеральная государственная информационная система "Единый портал государственных и муниципальных услуг (функций)";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в) ПГУ ЛО – портал государственных и муниципальных услуг Ленинградской области;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г) МФЦ, ГБУ ЛО «МФЦ» – 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73533B" w:rsidRPr="005934BF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lastRenderedPageBreak/>
        <w:t>2. Условные обозначения: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а) [Все] – документы представляются всеми заявителями, обращающимися за получением </w:t>
      </w:r>
      <w:r w:rsidR="0028638C" w:rsidRPr="005934BF">
        <w:rPr>
          <w:sz w:val="28"/>
          <w:szCs w:val="28"/>
        </w:rPr>
        <w:t>муниципальной</w:t>
      </w:r>
      <w:r w:rsidRPr="005934BF">
        <w:rPr>
          <w:rFonts w:eastAsiaTheme="minorHAnsi"/>
          <w:sz w:val="28"/>
          <w:szCs w:val="28"/>
          <w:lang w:eastAsia="en-US"/>
        </w:rPr>
        <w:t xml:space="preserve"> услуги;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б) </w:t>
      </w:r>
      <w:r w:rsidR="001C344E" w:rsidRPr="005934BF">
        <w:rPr>
          <w:rFonts w:eastAsiaTheme="minorHAnsi"/>
          <w:sz w:val="28"/>
          <w:szCs w:val="28"/>
          <w:lang w:eastAsia="en-US"/>
        </w:rPr>
        <w:t>ФЛ – заявителем является физическое лицо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в) </w:t>
      </w:r>
      <w:r w:rsidR="001C344E" w:rsidRPr="005934BF">
        <w:rPr>
          <w:rFonts w:eastAsiaTheme="minorHAnsi"/>
          <w:sz w:val="28"/>
          <w:szCs w:val="28"/>
          <w:lang w:eastAsia="en-US"/>
        </w:rPr>
        <w:t>ИП – заявителем является Индивидуальный предприниматель;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г) </w:t>
      </w:r>
      <w:r w:rsidR="001C344E" w:rsidRPr="005934BF">
        <w:rPr>
          <w:rFonts w:eastAsiaTheme="minorHAnsi"/>
          <w:sz w:val="28"/>
          <w:szCs w:val="28"/>
          <w:lang w:eastAsia="en-US"/>
        </w:rPr>
        <w:t>ЮЛ – заявителем является юридическое лицо;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д) </w:t>
      </w:r>
      <w:proofErr w:type="gramStart"/>
      <w:r w:rsidR="001C344E" w:rsidRPr="005934BF">
        <w:rPr>
          <w:rFonts w:eastAsiaTheme="minorHAnsi"/>
          <w:sz w:val="28"/>
          <w:szCs w:val="28"/>
          <w:lang w:eastAsia="en-US"/>
        </w:rPr>
        <w:t>П(</w:t>
      </w:r>
      <w:proofErr w:type="gramEnd"/>
      <w:r w:rsidR="001C344E" w:rsidRPr="005934BF">
        <w:rPr>
          <w:rFonts w:eastAsiaTheme="minorHAnsi"/>
          <w:sz w:val="28"/>
          <w:szCs w:val="28"/>
          <w:lang w:eastAsia="en-US"/>
        </w:rPr>
        <w:t>з) – представитель заявителя;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е) </w:t>
      </w:r>
      <w:proofErr w:type="gramStart"/>
      <w:r w:rsidR="001C344E" w:rsidRPr="005934BF">
        <w:rPr>
          <w:rFonts w:eastAsiaTheme="minorHAnsi"/>
          <w:sz w:val="28"/>
          <w:szCs w:val="28"/>
          <w:lang w:eastAsia="en-US"/>
        </w:rPr>
        <w:t>ЕП</w:t>
      </w:r>
      <w:proofErr w:type="gramEnd"/>
      <w:r w:rsidR="001C344E" w:rsidRPr="005934BF">
        <w:rPr>
          <w:rFonts w:eastAsiaTheme="minorHAnsi"/>
          <w:sz w:val="28"/>
          <w:szCs w:val="28"/>
          <w:lang w:eastAsia="en-US"/>
        </w:rPr>
        <w:t xml:space="preserve"> – Единый портал;</w:t>
      </w:r>
    </w:p>
    <w:p w:rsidR="001C344E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ж) </w:t>
      </w:r>
      <w:r w:rsidR="001C344E" w:rsidRPr="005934BF">
        <w:rPr>
          <w:rFonts w:eastAsiaTheme="minorHAnsi"/>
          <w:sz w:val="28"/>
          <w:szCs w:val="28"/>
          <w:lang w:eastAsia="en-US"/>
        </w:rPr>
        <w:t>ЕПГУ, ПГУ ЛО – документы подаются посредством портала;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з) Л - документы подаются при личном посещении ОМСУ, МФЦ;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и) О – представляется оригинал документа;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к) </w:t>
      </w:r>
      <w:proofErr w:type="gramStart"/>
      <w:r w:rsidRPr="005934BF">
        <w:rPr>
          <w:rFonts w:eastAsiaTheme="minorHAnsi"/>
          <w:sz w:val="28"/>
          <w:szCs w:val="28"/>
          <w:lang w:eastAsia="en-US"/>
        </w:rPr>
        <w:t>О(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>э) – представляется оригинал документа в электронной форме;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л) </w:t>
      </w:r>
      <w:proofErr w:type="gramStart"/>
      <w:r w:rsidRPr="005934BF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 xml:space="preserve"> – представляется копия документа;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 xml:space="preserve">м) </w:t>
      </w:r>
      <w:proofErr w:type="gramStart"/>
      <w:r w:rsidRPr="005934BF">
        <w:rPr>
          <w:rFonts w:eastAsiaTheme="minorHAnsi"/>
          <w:sz w:val="28"/>
          <w:szCs w:val="28"/>
          <w:lang w:eastAsia="en-US"/>
        </w:rPr>
        <w:t>К(</w:t>
      </w:r>
      <w:proofErr w:type="gramEnd"/>
      <w:r w:rsidRPr="005934BF">
        <w:rPr>
          <w:rFonts w:eastAsiaTheme="minorHAnsi"/>
          <w:sz w:val="28"/>
          <w:szCs w:val="28"/>
          <w:lang w:eastAsia="en-US"/>
        </w:rPr>
        <w:t>э) – представляется копия документа в электронной форме;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н) Д(1) – документы представляются в одном экземпляре;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о) Д(2) – документы представляются в двух экземплярах.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73533B" w:rsidRPr="005934BF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5934BF">
        <w:rPr>
          <w:rFonts w:eastAsiaTheme="minorHAnsi"/>
          <w:b/>
          <w:sz w:val="28"/>
          <w:szCs w:val="28"/>
          <w:lang w:eastAsia="en-US"/>
        </w:rPr>
        <w:t>Идентификаторы категорий (признаков) заявителей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Таблица №1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9356"/>
      </w:tblGrid>
      <w:tr w:rsidR="00A4358E" w:rsidRPr="005934BF" w:rsidTr="005E1CEA">
        <w:tc>
          <w:tcPr>
            <w:tcW w:w="5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8E" w:rsidRPr="005934BF" w:rsidRDefault="00A4358E" w:rsidP="005E1C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934BF">
              <w:rPr>
                <w:rFonts w:eastAsiaTheme="minorHAnsi"/>
                <w:sz w:val="28"/>
                <w:szCs w:val="28"/>
                <w:lang w:eastAsia="en-US"/>
              </w:rPr>
              <w:t>Наименование отдельного признака заявителя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5934BF" w:rsidRDefault="00A4358E" w:rsidP="005E1C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934BF">
              <w:rPr>
                <w:b/>
                <w:sz w:val="28"/>
                <w:szCs w:val="28"/>
              </w:rPr>
              <w:t xml:space="preserve">Результат предоставления </w:t>
            </w:r>
            <w:r w:rsidR="006165D3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 w:rsidR="006165D3" w:rsidRPr="005934BF">
              <w:rPr>
                <w:rFonts w:eastAsiaTheme="minorHAnsi"/>
                <w:sz w:val="28"/>
                <w:szCs w:val="28"/>
                <w:lang w:eastAsia="en-US"/>
              </w:rPr>
              <w:t xml:space="preserve"> услуги</w:t>
            </w:r>
          </w:p>
        </w:tc>
      </w:tr>
      <w:tr w:rsidR="00A4358E" w:rsidRPr="005934BF" w:rsidTr="005E1CEA">
        <w:trPr>
          <w:trHeight w:val="812"/>
        </w:trPr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E" w:rsidRPr="005934BF" w:rsidRDefault="00A4358E" w:rsidP="005E1C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58E" w:rsidRPr="005934BF" w:rsidRDefault="005A0980" w:rsidP="005E1C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934BF">
              <w:rPr>
                <w:bCs/>
                <w:sz w:val="28"/>
                <w:szCs w:val="28"/>
              </w:rPr>
              <w:t>Согласование проекта рекультивации земель (проекта консервации земель)</w:t>
            </w:r>
          </w:p>
        </w:tc>
      </w:tr>
      <w:tr w:rsidR="001C344E" w:rsidRPr="005934BF" w:rsidTr="00CF1F57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CF1F57">
            <w:pPr>
              <w:autoSpaceDE w:val="0"/>
              <w:autoSpaceDN w:val="0"/>
              <w:adjustRightInd w:val="0"/>
            </w:pPr>
            <w:r w:rsidRPr="005934BF">
              <w:t>Физическое лицо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CF1F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34BF">
              <w:rPr>
                <w:sz w:val="28"/>
                <w:szCs w:val="28"/>
              </w:rPr>
              <w:t>ФЛ</w:t>
            </w:r>
          </w:p>
        </w:tc>
      </w:tr>
      <w:tr w:rsidR="001C344E" w:rsidRPr="005934BF" w:rsidTr="00CF1F57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CF1F57">
            <w:pPr>
              <w:autoSpaceDE w:val="0"/>
              <w:autoSpaceDN w:val="0"/>
              <w:adjustRightInd w:val="0"/>
            </w:pPr>
            <w:r w:rsidRPr="005934BF">
              <w:rPr>
                <w:rFonts w:eastAsiaTheme="minorHAnsi"/>
                <w:sz w:val="28"/>
                <w:szCs w:val="28"/>
                <w:lang w:eastAsia="en-US"/>
              </w:rPr>
              <w:t>Индивидуальный предприниматель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CF1F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34BF">
              <w:rPr>
                <w:sz w:val="28"/>
                <w:szCs w:val="28"/>
              </w:rPr>
              <w:t>ИП</w:t>
            </w:r>
          </w:p>
        </w:tc>
      </w:tr>
      <w:tr w:rsidR="001C344E" w:rsidRPr="005934BF" w:rsidTr="005E1CEA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1C344E">
            <w:pPr>
              <w:autoSpaceDE w:val="0"/>
              <w:autoSpaceDN w:val="0"/>
              <w:adjustRightInd w:val="0"/>
            </w:pPr>
            <w:r w:rsidRPr="005934BF">
              <w:rPr>
                <w:rFonts w:eastAsiaTheme="minorHAnsi"/>
                <w:sz w:val="28"/>
                <w:szCs w:val="28"/>
                <w:lang w:eastAsia="en-US"/>
              </w:rPr>
              <w:t>Юридическое лицо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4E" w:rsidRPr="005934BF" w:rsidRDefault="001C344E" w:rsidP="001C34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34BF">
              <w:rPr>
                <w:sz w:val="28"/>
                <w:szCs w:val="28"/>
              </w:rPr>
              <w:t>ЮЛ</w:t>
            </w:r>
          </w:p>
        </w:tc>
      </w:tr>
    </w:tbl>
    <w:p w:rsidR="0073533B" w:rsidRPr="005934BF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b/>
          <w:sz w:val="28"/>
          <w:szCs w:val="28"/>
          <w:lang w:eastAsia="en-US"/>
        </w:rPr>
        <w:lastRenderedPageBreak/>
        <w:t xml:space="preserve">Исчерпывающий перечень документов, необходимых для предоставления </w:t>
      </w:r>
      <w:r w:rsidR="0028638C" w:rsidRPr="005934BF">
        <w:rPr>
          <w:sz w:val="28"/>
          <w:szCs w:val="28"/>
        </w:rPr>
        <w:t>муниципальной</w:t>
      </w:r>
      <w:r w:rsidRPr="005934BF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Таблица №2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14567" w:type="dxa"/>
        <w:tblLook w:val="04A0" w:firstRow="1" w:lastRow="0" w:firstColumn="1" w:lastColumn="0" w:noHBand="0" w:noVBand="1"/>
      </w:tblPr>
      <w:tblGrid>
        <w:gridCol w:w="636"/>
        <w:gridCol w:w="2741"/>
        <w:gridCol w:w="5520"/>
        <w:gridCol w:w="3544"/>
        <w:gridCol w:w="2126"/>
      </w:tblGrid>
      <w:tr w:rsidR="0073533B" w:rsidRPr="005934BF" w:rsidTr="0028638C">
        <w:tc>
          <w:tcPr>
            <w:tcW w:w="636" w:type="dxa"/>
            <w:vAlign w:val="center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2741" w:type="dxa"/>
            <w:vAlign w:val="center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Идентификаторы категорий (признаков) заявителей</w:t>
            </w:r>
          </w:p>
        </w:tc>
        <w:tc>
          <w:tcPr>
            <w:tcW w:w="5520" w:type="dxa"/>
            <w:vAlign w:val="center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3544" w:type="dxa"/>
            <w:vAlign w:val="center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Способы подачи документов,</w:t>
            </w:r>
          </w:p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требования к представлению</w:t>
            </w:r>
          </w:p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документов</w:t>
            </w:r>
          </w:p>
        </w:tc>
        <w:tc>
          <w:tcPr>
            <w:tcW w:w="212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Иные требования</w:t>
            </w:r>
          </w:p>
        </w:tc>
      </w:tr>
      <w:tr w:rsidR="0073533B" w:rsidRPr="005934BF" w:rsidTr="0028638C">
        <w:tc>
          <w:tcPr>
            <w:tcW w:w="14567" w:type="dxa"/>
            <w:gridSpan w:val="5"/>
            <w:vAlign w:val="center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73533B" w:rsidRPr="005934BF" w:rsidTr="0028638C">
        <w:trPr>
          <w:trHeight w:val="663"/>
        </w:trPr>
        <w:tc>
          <w:tcPr>
            <w:tcW w:w="63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5934BF" w:rsidRDefault="001C344E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val="en-US"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  <w:tc>
          <w:tcPr>
            <w:tcW w:w="55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Заявление о предоставлении муниципальной услуги (приложение к настоящему административному регламенту – образец 1).</w:t>
            </w:r>
          </w:p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</w:tcPr>
          <w:p w:rsidR="0073533B" w:rsidRPr="005934BF" w:rsidRDefault="0073533B" w:rsidP="001C344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ЕПГУ, ПГУ ЛО, Л</w:t>
            </w:r>
          </w:p>
        </w:tc>
        <w:tc>
          <w:tcPr>
            <w:tcW w:w="212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[Все], Д(1)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5934BF" w:rsidRDefault="001C344E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  <w:tc>
          <w:tcPr>
            <w:tcW w:w="55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3544" w:type="dxa"/>
          </w:tcPr>
          <w:p w:rsidR="0073533B" w:rsidRPr="005934BF" w:rsidRDefault="0073533B" w:rsidP="001C344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Л</w:t>
            </w:r>
          </w:p>
        </w:tc>
        <w:tc>
          <w:tcPr>
            <w:tcW w:w="2126" w:type="dxa"/>
          </w:tcPr>
          <w:p w:rsidR="0073533B" w:rsidRPr="005934BF" w:rsidRDefault="0073533B" w:rsidP="0028638C">
            <w:r w:rsidRPr="005934BF">
              <w:t>[Все], Д(1)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741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ЮЛ</w:t>
            </w:r>
          </w:p>
        </w:tc>
        <w:tc>
          <w:tcPr>
            <w:tcW w:w="5520" w:type="dxa"/>
          </w:tcPr>
          <w:p w:rsidR="0073533B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учредительные документы: копия устава и копия документа о назначении на должность руководителя, заверенные юридическим лицом;</w:t>
            </w:r>
          </w:p>
        </w:tc>
        <w:tc>
          <w:tcPr>
            <w:tcW w:w="3544" w:type="dxa"/>
          </w:tcPr>
          <w:p w:rsidR="0073533B" w:rsidRPr="005934BF" w:rsidRDefault="0073533B" w:rsidP="001C344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Л</w:t>
            </w:r>
          </w:p>
        </w:tc>
        <w:tc>
          <w:tcPr>
            <w:tcW w:w="2126" w:type="dxa"/>
          </w:tcPr>
          <w:p w:rsidR="0073533B" w:rsidRPr="005934BF" w:rsidRDefault="0073533B" w:rsidP="0028638C">
            <w:r w:rsidRPr="005934BF">
              <w:t>Д(1)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741" w:type="dxa"/>
          </w:tcPr>
          <w:p w:rsidR="0073533B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proofErr w:type="gramStart"/>
            <w:r w:rsidRPr="005934BF">
              <w:rPr>
                <w:rFonts w:eastAsiaTheme="minorHAnsi"/>
                <w:lang w:eastAsia="en-US"/>
              </w:rPr>
              <w:t>П(</w:t>
            </w:r>
            <w:proofErr w:type="gramEnd"/>
            <w:r w:rsidRPr="005934BF">
              <w:rPr>
                <w:rFonts w:eastAsiaTheme="minorHAnsi"/>
                <w:lang w:eastAsia="en-US"/>
              </w:rPr>
              <w:t>з)</w:t>
            </w:r>
          </w:p>
        </w:tc>
        <w:tc>
          <w:tcPr>
            <w:tcW w:w="5520" w:type="dxa"/>
          </w:tcPr>
          <w:p w:rsidR="00CF1F57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</w:t>
            </w:r>
            <w:r w:rsidR="006165D3" w:rsidRPr="006165D3">
              <w:rPr>
                <w:rFonts w:eastAsiaTheme="minorHAnsi"/>
                <w:lang w:eastAsia="en-US"/>
              </w:rPr>
              <w:t>муниципальной услуги</w:t>
            </w:r>
            <w:r w:rsidRPr="006165D3">
              <w:rPr>
                <w:rFonts w:eastAsiaTheme="minorHAnsi"/>
                <w:lang w:eastAsia="en-US"/>
              </w:rPr>
              <w:t>, если с заявлен</w:t>
            </w:r>
            <w:r w:rsidRPr="005934BF">
              <w:rPr>
                <w:rFonts w:eastAsiaTheme="minorHAnsi"/>
                <w:lang w:eastAsia="en-US"/>
              </w:rPr>
              <w:t xml:space="preserve">ием обращается представитель заявителя. Представитель заявителя из числа уполномоченных лиц дополнительно представляет документ, удостоверяющий </w:t>
            </w:r>
            <w:r w:rsidRPr="005934BF">
              <w:rPr>
                <w:rFonts w:eastAsiaTheme="minorHAnsi"/>
                <w:lang w:eastAsia="en-US"/>
              </w:rPr>
              <w:lastRenderedPageBreak/>
              <w:t>личность;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proofErr w:type="gramStart"/>
            <w:r w:rsidRPr="005934BF">
              <w:rPr>
                <w:rFonts w:eastAsiaTheme="minorHAnsi"/>
                <w:lang w:eastAsia="en-US"/>
              </w:rPr>
              <w:t xml:space="preserve">а) доверенность, удостоверенную нотариально,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(в случае, если в поселении или расположенном на межселенной территории населенном пункте нет нотариуса), либо консульским должностным лицом, уполномоченным на совершение этих действий; </w:t>
            </w:r>
            <w:proofErr w:type="gramEnd"/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б) доверенность, удостоверенную в соответствии с пунктом 2 статьи 185.1 Гражданского кодекса Российской Федерации и являющуюся приравненной </w:t>
            </w:r>
            <w:proofErr w:type="gramStart"/>
            <w:r w:rsidRPr="005934BF">
              <w:rPr>
                <w:rFonts w:eastAsiaTheme="minorHAnsi"/>
                <w:lang w:eastAsia="en-US"/>
              </w:rPr>
              <w:t>к</w:t>
            </w:r>
            <w:proofErr w:type="gramEnd"/>
            <w:r w:rsidRPr="005934BF">
              <w:rPr>
                <w:rFonts w:eastAsiaTheme="minorHAnsi"/>
                <w:lang w:eastAsia="en-US"/>
              </w:rPr>
              <w:t xml:space="preserve"> нотариальной: 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lastRenderedPageBreak/>
              <w:t>доверенности совершеннолетних дееспособных граждан, проживающих в стационарных организациях социального обслуживания, которые удостоверены руководителями (их заместителями) таких организаций;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в) доверенность или договор, приказ о назначении, решение собрания, содержащие полномочия представителя (при обращении за предоставлением муниципальной услуги представителя заявителя, полномочия которого основаны на доверенности), удостоверенную в соответствии с пунктом 4 статьи 185.1 Гражданского кодекса Российской Федерации;</w:t>
            </w:r>
          </w:p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г) постановление органа опеки и попечительства об установлении опеки или попечительства (в отношении граждан, находящихся под опекой или попечительством либо помещенных под надзор в медицинские организации, организации, оказывающие социальные услуги, или иные организации).</w:t>
            </w:r>
          </w:p>
        </w:tc>
        <w:tc>
          <w:tcPr>
            <w:tcW w:w="3544" w:type="dxa"/>
          </w:tcPr>
          <w:p w:rsidR="0073533B" w:rsidRPr="005934BF" w:rsidRDefault="0073533B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lastRenderedPageBreak/>
              <w:t>ЕПГУ, ПГУ ЛО, Л</w:t>
            </w:r>
          </w:p>
        </w:tc>
        <w:tc>
          <w:tcPr>
            <w:tcW w:w="2126" w:type="dxa"/>
          </w:tcPr>
          <w:p w:rsidR="0073533B" w:rsidRPr="005934BF" w:rsidRDefault="0073533B" w:rsidP="0028638C">
            <w:r w:rsidRPr="005934BF">
              <w:t>[Все], Д(1)</w:t>
            </w:r>
          </w:p>
        </w:tc>
      </w:tr>
      <w:tr w:rsidR="00CF1F57" w:rsidRPr="005934BF" w:rsidTr="0028638C">
        <w:tc>
          <w:tcPr>
            <w:tcW w:w="636" w:type="dxa"/>
          </w:tcPr>
          <w:p w:rsidR="00CF1F57" w:rsidRPr="005934BF" w:rsidRDefault="00CF1F57" w:rsidP="00CF1F57">
            <w:pPr>
              <w:autoSpaceDE w:val="0"/>
              <w:autoSpaceDN w:val="0"/>
              <w:adjustRightInd w:val="0"/>
              <w:ind w:left="-680" w:firstLine="709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2741" w:type="dxa"/>
          </w:tcPr>
          <w:p w:rsidR="00CF1F57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  <w:tc>
          <w:tcPr>
            <w:tcW w:w="5520" w:type="dxa"/>
          </w:tcPr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b/>
                <w:lang w:eastAsia="en-US"/>
              </w:rPr>
            </w:pPr>
            <w:r w:rsidRPr="005934BF">
              <w:rPr>
                <w:rFonts w:eastAsiaTheme="minorEastAsia"/>
              </w:rPr>
              <w:t>проект рекультивации земель (проект консервации земель), подготовленный в соответствии с Правилами проведения рекультивации и консервации земель</w:t>
            </w:r>
          </w:p>
        </w:tc>
        <w:tc>
          <w:tcPr>
            <w:tcW w:w="3544" w:type="dxa"/>
          </w:tcPr>
          <w:p w:rsidR="00CF1F57" w:rsidRPr="005934BF" w:rsidRDefault="00CF1F57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ЕПГУ, ПГУ ЛО, Л</w:t>
            </w:r>
          </w:p>
        </w:tc>
        <w:tc>
          <w:tcPr>
            <w:tcW w:w="2126" w:type="dxa"/>
          </w:tcPr>
          <w:p w:rsidR="00CF1F57" w:rsidRPr="005934BF" w:rsidRDefault="00CF1F57" w:rsidP="00CF1F57">
            <w:r w:rsidRPr="005934BF">
              <w:rPr>
                <w:rFonts w:eastAsiaTheme="minorHAnsi"/>
                <w:lang w:eastAsia="en-US"/>
              </w:rPr>
              <w:t xml:space="preserve">[Все], </w:t>
            </w:r>
            <w:proofErr w:type="gramStart"/>
            <w:r w:rsidRPr="005934BF">
              <w:rPr>
                <w:rFonts w:eastAsiaTheme="minorHAnsi"/>
                <w:lang w:eastAsia="en-US"/>
              </w:rPr>
              <w:t>О(</w:t>
            </w:r>
            <w:proofErr w:type="gramEnd"/>
            <w:r w:rsidRPr="005934BF">
              <w:rPr>
                <w:rFonts w:eastAsiaTheme="minorHAnsi"/>
                <w:lang w:eastAsia="en-US"/>
              </w:rPr>
              <w:t xml:space="preserve">э), О, </w:t>
            </w:r>
            <w:r w:rsidRPr="005934BF">
              <w:t>Д(1)</w:t>
            </w:r>
          </w:p>
        </w:tc>
      </w:tr>
      <w:tr w:rsidR="0073533B" w:rsidRPr="005934BF" w:rsidTr="0028638C">
        <w:tc>
          <w:tcPr>
            <w:tcW w:w="14567" w:type="dxa"/>
            <w:gridSpan w:val="5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Исчерпывающий перечень документов, необходимых в соответствии с законодательством или иными нормативными правовыми актами для предоставления </w:t>
            </w:r>
            <w:r w:rsidR="0028638C" w:rsidRPr="005934BF">
              <w:t>муниципальной</w:t>
            </w:r>
            <w:r w:rsidRPr="005934BF">
              <w:rPr>
                <w:rFonts w:eastAsiaTheme="minorHAnsi"/>
                <w:lang w:eastAsia="en-US"/>
              </w:rPr>
      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41" w:type="dxa"/>
          </w:tcPr>
          <w:p w:rsidR="0073533B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  <w:tc>
          <w:tcPr>
            <w:tcW w:w="5520" w:type="dxa"/>
          </w:tcPr>
          <w:p w:rsidR="0073533B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выписка из Единого государственного реестра недвижимости на земельный участок, в отношении которого проектом рекультивации земель (проектом консервации земель), направленным на согласование, предусмотрены мероприятия по рекультивации (консервации) (ЕГРН)</w:t>
            </w:r>
          </w:p>
        </w:tc>
        <w:tc>
          <w:tcPr>
            <w:tcW w:w="3544" w:type="dxa"/>
          </w:tcPr>
          <w:p w:rsidR="0073533B" w:rsidRPr="005934BF" w:rsidRDefault="0073533B" w:rsidP="00CF1F57">
            <w:r w:rsidRPr="005934BF">
              <w:t>ЕПГУ, ПГУ ЛО, Л</w:t>
            </w:r>
          </w:p>
        </w:tc>
        <w:tc>
          <w:tcPr>
            <w:tcW w:w="2126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proofErr w:type="gramStart"/>
            <w:r w:rsidRPr="005934BF">
              <w:rPr>
                <w:rFonts w:eastAsiaTheme="minorHAnsi"/>
                <w:lang w:eastAsia="en-US"/>
              </w:rPr>
              <w:t>О(</w:t>
            </w:r>
            <w:proofErr w:type="gramEnd"/>
            <w:r w:rsidRPr="005934BF">
              <w:rPr>
                <w:rFonts w:eastAsiaTheme="minorHAnsi"/>
                <w:lang w:eastAsia="en-US"/>
              </w:rPr>
              <w:t xml:space="preserve">э), </w:t>
            </w:r>
            <w:r w:rsidR="0073533B" w:rsidRPr="005934BF">
              <w:rPr>
                <w:rFonts w:eastAsiaTheme="minorHAnsi"/>
                <w:lang w:eastAsia="en-US"/>
              </w:rPr>
              <w:t>Д(1)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41" w:type="dxa"/>
          </w:tcPr>
          <w:p w:rsidR="0073533B" w:rsidRPr="005934BF" w:rsidRDefault="0073533B" w:rsidP="00CF1F5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ИП</w:t>
            </w:r>
          </w:p>
        </w:tc>
        <w:tc>
          <w:tcPr>
            <w:tcW w:w="5520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выписка из Единого государственного реестра индивидуальных предпринимателей (ЕГРИП)</w:t>
            </w:r>
          </w:p>
        </w:tc>
        <w:tc>
          <w:tcPr>
            <w:tcW w:w="3544" w:type="dxa"/>
          </w:tcPr>
          <w:p w:rsidR="0073533B" w:rsidRPr="005934BF" w:rsidRDefault="0073533B" w:rsidP="00CF1F57">
            <w:r w:rsidRPr="005934BF">
              <w:t>ЕПГУ, ПГУ ЛО, Л</w:t>
            </w:r>
          </w:p>
        </w:tc>
        <w:tc>
          <w:tcPr>
            <w:tcW w:w="2126" w:type="dxa"/>
          </w:tcPr>
          <w:p w:rsidR="0073533B" w:rsidRPr="005934BF" w:rsidRDefault="00A13857" w:rsidP="0028638C">
            <w:proofErr w:type="gramStart"/>
            <w:r w:rsidRPr="005934BF">
              <w:rPr>
                <w:rFonts w:eastAsiaTheme="minorHAnsi"/>
                <w:lang w:eastAsia="en-US"/>
              </w:rPr>
              <w:t>О(</w:t>
            </w:r>
            <w:proofErr w:type="gramEnd"/>
            <w:r w:rsidRPr="005934BF">
              <w:rPr>
                <w:rFonts w:eastAsiaTheme="minorHAnsi"/>
                <w:lang w:eastAsia="en-US"/>
              </w:rPr>
              <w:t>э), Д(1)</w:t>
            </w:r>
          </w:p>
        </w:tc>
      </w:tr>
      <w:tr w:rsidR="0073533B" w:rsidRPr="005934BF" w:rsidTr="0028638C">
        <w:tc>
          <w:tcPr>
            <w:tcW w:w="636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741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ЮЛ</w:t>
            </w:r>
          </w:p>
        </w:tc>
        <w:tc>
          <w:tcPr>
            <w:tcW w:w="5520" w:type="dxa"/>
          </w:tcPr>
          <w:p w:rsidR="0073533B" w:rsidRPr="005934BF" w:rsidRDefault="00CF1F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выписка из Единого государственного реестра </w:t>
            </w:r>
            <w:r w:rsidRPr="005934BF">
              <w:rPr>
                <w:rFonts w:eastAsiaTheme="minorHAnsi"/>
                <w:lang w:eastAsia="en-US"/>
              </w:rPr>
              <w:lastRenderedPageBreak/>
              <w:t>юридических лиц (ЕГРЮЛ)</w:t>
            </w:r>
          </w:p>
        </w:tc>
        <w:tc>
          <w:tcPr>
            <w:tcW w:w="3544" w:type="dxa"/>
          </w:tcPr>
          <w:p w:rsidR="0073533B" w:rsidRPr="005934BF" w:rsidRDefault="0073533B" w:rsidP="00CF1F57">
            <w:r w:rsidRPr="005934BF">
              <w:lastRenderedPageBreak/>
              <w:t>ЕПГУ, ПГУ ЛО, Л</w:t>
            </w:r>
          </w:p>
        </w:tc>
        <w:tc>
          <w:tcPr>
            <w:tcW w:w="2126" w:type="dxa"/>
          </w:tcPr>
          <w:p w:rsidR="0073533B" w:rsidRPr="005934BF" w:rsidRDefault="00A13857" w:rsidP="0028638C">
            <w:proofErr w:type="gramStart"/>
            <w:r w:rsidRPr="005934BF">
              <w:rPr>
                <w:rFonts w:eastAsiaTheme="minorHAnsi"/>
                <w:lang w:eastAsia="en-US"/>
              </w:rPr>
              <w:t>О(</w:t>
            </w:r>
            <w:proofErr w:type="gramEnd"/>
            <w:r w:rsidRPr="005934BF">
              <w:rPr>
                <w:rFonts w:eastAsiaTheme="minorHAnsi"/>
                <w:lang w:eastAsia="en-US"/>
              </w:rPr>
              <w:t>э), Д(1)</w:t>
            </w:r>
          </w:p>
        </w:tc>
      </w:tr>
    </w:tbl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5934BF">
        <w:rPr>
          <w:rFonts w:eastAsiaTheme="minorHAnsi"/>
          <w:b/>
          <w:sz w:val="28"/>
          <w:szCs w:val="28"/>
          <w:lang w:eastAsia="en-US"/>
        </w:rPr>
        <w:t>Исчерпывающий перечень оснований для отказа в приеме заявления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73533B" w:rsidRPr="005934BF" w:rsidRDefault="0073533B" w:rsidP="0073533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934BF">
        <w:rPr>
          <w:rFonts w:eastAsiaTheme="minorHAnsi"/>
          <w:sz w:val="28"/>
          <w:szCs w:val="28"/>
          <w:lang w:eastAsia="en-US"/>
        </w:rPr>
        <w:t>Таблица № 3</w:t>
      </w: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93"/>
        <w:gridCol w:w="9120"/>
        <w:gridCol w:w="4247"/>
      </w:tblGrid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5934BF">
              <w:rPr>
                <w:rFonts w:eastAsiaTheme="minorHAnsi"/>
                <w:lang w:eastAsia="en-US"/>
              </w:rPr>
              <w:t>п</w:t>
            </w:r>
            <w:proofErr w:type="gramEnd"/>
            <w:r w:rsidRPr="005934BF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Перечень оснований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Идентификатор категорий (признаков) заявителей</w:t>
            </w:r>
          </w:p>
        </w:tc>
      </w:tr>
      <w:tr w:rsidR="0073533B" w:rsidRPr="005934BF" w:rsidTr="00B4201B">
        <w:tc>
          <w:tcPr>
            <w:tcW w:w="14560" w:type="dxa"/>
            <w:gridSpan w:val="3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28638C" w:rsidRPr="005934BF">
              <w:t>муниципальной</w:t>
            </w:r>
            <w:r w:rsidRPr="005934BF">
              <w:rPr>
                <w:rFonts w:eastAsiaTheme="minorHAnsi"/>
                <w:lang w:eastAsia="en-US"/>
              </w:rPr>
              <w:t xml:space="preserve"> услуги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Заявление подано лицом, не уполномоченным на осуществление таких действий.</w:t>
            </w:r>
          </w:p>
        </w:tc>
        <w:tc>
          <w:tcPr>
            <w:tcW w:w="4247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120" w:type="dxa"/>
          </w:tcPr>
          <w:p w:rsidR="0073533B" w:rsidRPr="005934BF" w:rsidRDefault="0073533B" w:rsidP="00DD25D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  <w:r w:rsidR="00A13857" w:rsidRPr="005934BF">
              <w:rPr>
                <w:rFonts w:eastAsiaTheme="minorHAnsi"/>
                <w:lang w:eastAsia="en-US"/>
              </w:rPr>
              <w:t xml:space="preserve">: </w:t>
            </w:r>
            <w:r w:rsidR="00A13857" w:rsidRPr="005934BF">
              <w:rPr>
                <w:rFonts w:eastAsiaTheme="minorEastAsia"/>
              </w:rPr>
              <w:t xml:space="preserve">заявителем не представлены документы, </w:t>
            </w:r>
            <w:r w:rsidR="00DD25DA" w:rsidRPr="005934BF">
              <w:rPr>
                <w:rFonts w:eastAsiaTheme="minorEastAsia"/>
              </w:rPr>
              <w:t>предусмотренные</w:t>
            </w:r>
            <w:r w:rsidR="00A13857" w:rsidRPr="005934BF">
              <w:rPr>
                <w:rFonts w:eastAsiaTheme="minorEastAsia"/>
              </w:rPr>
              <w:t xml:space="preserve"> таблице</w:t>
            </w:r>
            <w:r w:rsidR="00DD25DA" w:rsidRPr="005934BF">
              <w:rPr>
                <w:rFonts w:eastAsiaTheme="minorEastAsia"/>
              </w:rPr>
              <w:t>й</w:t>
            </w:r>
            <w:r w:rsidR="00A13857" w:rsidRPr="005934BF">
              <w:rPr>
                <w:rFonts w:eastAsiaTheme="minorEastAsia"/>
              </w:rPr>
              <w:t xml:space="preserve"> № 2</w:t>
            </w:r>
          </w:p>
        </w:tc>
        <w:tc>
          <w:tcPr>
            <w:tcW w:w="4247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120" w:type="dxa"/>
          </w:tcPr>
          <w:p w:rsidR="0073533B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Представленные заявителем документы </w:t>
            </w:r>
            <w:proofErr w:type="gramStart"/>
            <w:r w:rsidRPr="005934BF">
              <w:rPr>
                <w:rFonts w:eastAsiaTheme="minorHAnsi"/>
                <w:lang w:eastAsia="en-US"/>
              </w:rPr>
              <w:t>недействительны/указанные в заявлении сведения недостоверны</w:t>
            </w:r>
            <w:proofErr w:type="gramEnd"/>
            <w:r w:rsidRPr="005934BF">
              <w:rPr>
                <w:rFonts w:eastAsiaTheme="minorHAnsi"/>
                <w:lang w:eastAsia="en-US"/>
              </w:rPr>
              <w:t>:</w:t>
            </w:r>
          </w:p>
        </w:tc>
        <w:tc>
          <w:tcPr>
            <w:tcW w:w="4247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A13857" w:rsidRPr="005934BF" w:rsidTr="00B4201B">
        <w:tc>
          <w:tcPr>
            <w:tcW w:w="1193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A13857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а) заявление подано в орган, не уполномоченный на предоставление муниципальной услуги; </w:t>
            </w:r>
          </w:p>
        </w:tc>
        <w:tc>
          <w:tcPr>
            <w:tcW w:w="4247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13857" w:rsidRPr="005934BF" w:rsidTr="00B4201B">
        <w:tc>
          <w:tcPr>
            <w:tcW w:w="1193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A13857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б) представленные документы утратили силу на момент обращения за услугой;</w:t>
            </w:r>
          </w:p>
        </w:tc>
        <w:tc>
          <w:tcPr>
            <w:tcW w:w="4247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13857" w:rsidRPr="005934BF" w:rsidTr="00B4201B">
        <w:tc>
          <w:tcPr>
            <w:tcW w:w="1193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A13857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в)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</w:tc>
        <w:tc>
          <w:tcPr>
            <w:tcW w:w="4247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13857" w:rsidRPr="005934BF" w:rsidTr="00B4201B">
        <w:tc>
          <w:tcPr>
            <w:tcW w:w="1193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A13857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г)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</w:tc>
        <w:tc>
          <w:tcPr>
            <w:tcW w:w="4247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13857" w:rsidRPr="005934BF" w:rsidTr="00B4201B">
        <w:tc>
          <w:tcPr>
            <w:tcW w:w="1193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A13857" w:rsidRPr="005934BF" w:rsidRDefault="00A13857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д) неполное заполнение полей в форме заявления, в том числе в интерактивной форме заявления на ЕПГУ/ПГУ ЛО.</w:t>
            </w:r>
          </w:p>
        </w:tc>
        <w:tc>
          <w:tcPr>
            <w:tcW w:w="4247" w:type="dxa"/>
          </w:tcPr>
          <w:p w:rsidR="00A13857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73533B" w:rsidRPr="005934BF" w:rsidTr="00B4201B">
        <w:tc>
          <w:tcPr>
            <w:tcW w:w="14560" w:type="dxa"/>
            <w:gridSpan w:val="3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247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4560" w:type="dxa"/>
            <w:gridSpan w:val="3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lastRenderedPageBreak/>
              <w:t>Исчерпывающий перечень оснований для отказа в предоставлении муниципальной услуги</w:t>
            </w:r>
          </w:p>
        </w:tc>
      </w:tr>
      <w:tr w:rsidR="0073533B" w:rsidRPr="005934BF" w:rsidTr="00B4201B">
        <w:trPr>
          <w:trHeight w:val="717"/>
        </w:trPr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Представленные заявителем документы не отвечают требованиям, установленным административным регламентом.</w:t>
            </w:r>
          </w:p>
        </w:tc>
        <w:tc>
          <w:tcPr>
            <w:tcW w:w="4247" w:type="dxa"/>
          </w:tcPr>
          <w:p w:rsidR="0073533B" w:rsidRPr="005934BF" w:rsidRDefault="00B4201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Представленные заявителем документы </w:t>
            </w:r>
            <w:proofErr w:type="gramStart"/>
            <w:r w:rsidRPr="005934BF">
              <w:rPr>
                <w:rFonts w:eastAsiaTheme="minorHAnsi"/>
                <w:lang w:eastAsia="en-US"/>
              </w:rPr>
              <w:t>недействительны/указанные в заявлении сведения недостоверны</w:t>
            </w:r>
            <w:proofErr w:type="gramEnd"/>
            <w:r w:rsidRPr="005934B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247" w:type="dxa"/>
          </w:tcPr>
          <w:p w:rsidR="0073533B" w:rsidRPr="005934BF" w:rsidRDefault="00B4201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120" w:type="dxa"/>
          </w:tcPr>
          <w:p w:rsidR="0073533B" w:rsidRPr="005934BF" w:rsidRDefault="0073533B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Отсутствие права на предоставление муниципальной услуги:</w:t>
            </w:r>
          </w:p>
        </w:tc>
        <w:tc>
          <w:tcPr>
            <w:tcW w:w="4247" w:type="dxa"/>
          </w:tcPr>
          <w:p w:rsidR="0073533B" w:rsidRPr="005934BF" w:rsidRDefault="00A13857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>ФЛ, ИП, ЮЛ</w:t>
            </w: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73533B" w:rsidRPr="005934BF" w:rsidRDefault="0073533B" w:rsidP="00A1385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а) </w:t>
            </w:r>
            <w:r w:rsidR="00A13857" w:rsidRPr="005934BF">
              <w:rPr>
                <w:rFonts w:eastAsiaTheme="minorHAnsi"/>
                <w:lang w:eastAsia="en-US"/>
              </w:rPr>
              <w:t>мероприятия, предусмотренные проектом рекультивации земель, не обеспечат качества земель, предусмотренного пунктами 5 и 6 Правил проведения рекультивации и консервации земель</w:t>
            </w:r>
            <w:r w:rsidR="00B4201B" w:rsidRPr="005934BF">
              <w:rPr>
                <w:rFonts w:eastAsiaTheme="minorHAnsi"/>
                <w:lang w:eastAsia="en-US"/>
              </w:rPr>
              <w:t>;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б) </w:t>
            </w:r>
            <w:r w:rsidR="00A13857" w:rsidRPr="005934BF">
              <w:rPr>
                <w:rFonts w:eastAsiaTheme="minorHAnsi"/>
                <w:lang w:eastAsia="en-US"/>
              </w:rPr>
              <w:t>мероприятия, предусмотренные проектом консервации земель, не обеспечат достижения целей уменьшения степени деградации земель, предотвращения их дальнейшей деградации и (или) негативного воздействия нарушенных земель на окружающую среду</w:t>
            </w:r>
            <w:r w:rsidR="00B4201B" w:rsidRPr="005934BF">
              <w:rPr>
                <w:rFonts w:eastAsiaTheme="minorHAnsi"/>
                <w:lang w:eastAsia="en-US"/>
              </w:rPr>
              <w:t>;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в) </w:t>
            </w:r>
            <w:r w:rsidR="00B4201B" w:rsidRPr="005934BF">
              <w:rPr>
                <w:rFonts w:eastAsiaTheme="minorHAnsi"/>
                <w:lang w:eastAsia="en-US"/>
              </w:rPr>
              <w:t>представлен проект консервации земель в отношении земель, восстановление состояния которых до качества земель, предусмотренного пунктами 5 и 6 Правил проведения рекультивации и консервации земель, возможно путем рекультивации таких земель в течение 15 лет;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г) </w:t>
            </w:r>
            <w:r w:rsidR="00B4201B" w:rsidRPr="005934BF">
              <w:rPr>
                <w:rFonts w:eastAsiaTheme="minorHAnsi"/>
                <w:lang w:eastAsia="en-US"/>
              </w:rPr>
              <w:t xml:space="preserve">площадь </w:t>
            </w:r>
            <w:proofErr w:type="spellStart"/>
            <w:r w:rsidR="00B4201B" w:rsidRPr="005934BF">
              <w:rPr>
                <w:rFonts w:eastAsiaTheme="minorHAnsi"/>
                <w:lang w:eastAsia="en-US"/>
              </w:rPr>
              <w:t>рекультивируемых</w:t>
            </w:r>
            <w:proofErr w:type="spellEnd"/>
            <w:r w:rsidR="00B4201B" w:rsidRPr="005934BF">
              <w:rPr>
                <w:rFonts w:eastAsiaTheme="minorHAnsi"/>
                <w:lang w:eastAsia="en-US"/>
              </w:rPr>
              <w:t xml:space="preserve"> (консервируемых) земель и земельных участков, предусмотренная проектом рекультивации земель (проектом консервации земель), не соответствует площади земель и земельных участков, в отношении которых требуется проведение рекультивации земель (консервации земель)</w:t>
            </w:r>
            <w:r w:rsidRPr="005934BF">
              <w:rPr>
                <w:rFonts w:eastAsiaTheme="minorHAnsi"/>
                <w:lang w:eastAsia="en-US"/>
              </w:rPr>
              <w:t>;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73533B" w:rsidRPr="005934BF" w:rsidTr="00B4201B">
        <w:tc>
          <w:tcPr>
            <w:tcW w:w="1193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120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lang w:eastAsia="en-US"/>
              </w:rPr>
            </w:pPr>
            <w:r w:rsidRPr="005934BF">
              <w:rPr>
                <w:rFonts w:eastAsiaTheme="minorHAnsi"/>
                <w:lang w:eastAsia="en-US"/>
              </w:rPr>
              <w:t xml:space="preserve">д) </w:t>
            </w:r>
            <w:r w:rsidR="00B4201B" w:rsidRPr="005934BF">
              <w:rPr>
                <w:rFonts w:eastAsiaTheme="minorHAnsi"/>
                <w:lang w:eastAsia="en-US"/>
              </w:rPr>
              <w:t xml:space="preserve">раздел "Пояснительная записка" проекта рекультивации земель (проекта консервации земель) содержит недостоверные сведения о </w:t>
            </w:r>
            <w:proofErr w:type="spellStart"/>
            <w:r w:rsidR="00B4201B" w:rsidRPr="005934BF">
              <w:rPr>
                <w:rFonts w:eastAsiaTheme="minorHAnsi"/>
                <w:lang w:eastAsia="en-US"/>
              </w:rPr>
              <w:t>рекультивируемых</w:t>
            </w:r>
            <w:proofErr w:type="spellEnd"/>
            <w:r w:rsidR="00B4201B" w:rsidRPr="005934BF">
              <w:rPr>
                <w:rFonts w:eastAsiaTheme="minorHAnsi"/>
                <w:lang w:eastAsia="en-US"/>
              </w:rPr>
              <w:t xml:space="preserve"> (консервируемых) землях и земельных участках</w:t>
            </w:r>
            <w:r w:rsidRPr="005934BF">
              <w:rPr>
                <w:rFonts w:eastAsiaTheme="minorHAnsi"/>
                <w:lang w:eastAsia="en-US"/>
              </w:rPr>
              <w:t>;</w:t>
            </w:r>
          </w:p>
        </w:tc>
        <w:tc>
          <w:tcPr>
            <w:tcW w:w="4247" w:type="dxa"/>
          </w:tcPr>
          <w:p w:rsidR="0073533B" w:rsidRPr="005934BF" w:rsidRDefault="0073533B" w:rsidP="0028638C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</w:tbl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3533B" w:rsidRPr="005934BF" w:rsidRDefault="0073533B" w:rsidP="0073533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  <w:sectPr w:rsidR="0073533B" w:rsidRPr="005934BF" w:rsidSect="0028638C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3533B" w:rsidRPr="005934BF" w:rsidRDefault="0073533B" w:rsidP="0073533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5934BF">
        <w:rPr>
          <w:rFonts w:eastAsiaTheme="minorHAnsi"/>
          <w:b/>
          <w:sz w:val="28"/>
          <w:szCs w:val="28"/>
          <w:lang w:eastAsia="en-US"/>
        </w:rPr>
        <w:lastRenderedPageBreak/>
        <w:t xml:space="preserve">Формы заявления и документов, необходимых для предоставления </w:t>
      </w:r>
      <w:r w:rsidR="0028638C" w:rsidRPr="005934BF">
        <w:rPr>
          <w:sz w:val="28"/>
          <w:szCs w:val="28"/>
        </w:rPr>
        <w:t>муниципальной</w:t>
      </w:r>
      <w:r w:rsidRPr="005934BF">
        <w:rPr>
          <w:rFonts w:eastAsiaTheme="minorHAnsi"/>
          <w:b/>
          <w:sz w:val="28"/>
          <w:szCs w:val="28"/>
          <w:lang w:eastAsia="en-US"/>
        </w:rPr>
        <w:t xml:space="preserve"> услуги</w:t>
      </w:r>
    </w:p>
    <w:p w:rsidR="0073533B" w:rsidRPr="005934BF" w:rsidRDefault="0073533B" w:rsidP="007353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33B" w:rsidRPr="005934BF" w:rsidRDefault="0073533B" w:rsidP="00735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Образец № 1</w:t>
      </w:r>
    </w:p>
    <w:p w:rsidR="0073533B" w:rsidRPr="005934BF" w:rsidRDefault="0073533B" w:rsidP="007353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P612"/>
      <w:bookmarkEnd w:id="1"/>
      <w:r w:rsidRPr="005934BF">
        <w:rPr>
          <w:rFonts w:ascii="Times New Roman" w:hAnsi="Times New Roman" w:cs="Times New Roman"/>
          <w:sz w:val="24"/>
          <w:szCs w:val="24"/>
        </w:rPr>
        <w:t>Бланк заявления</w:t>
      </w: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В Администрацию 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934BF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934BF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934BF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физическим лицом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</w:t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934BF">
        <w:rPr>
          <w:rFonts w:ascii="Times New Roman" w:hAnsi="Times New Roman" w:cs="Times New Roman"/>
          <w:sz w:val="24"/>
          <w:szCs w:val="24"/>
        </w:rPr>
        <w:tab/>
        <w:t>наименование, место нахождения,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934BF">
        <w:rPr>
          <w:rFonts w:ascii="Times New Roman" w:hAnsi="Times New Roman" w:cs="Times New Roman"/>
          <w:sz w:val="24"/>
          <w:szCs w:val="24"/>
        </w:rPr>
        <w:tab/>
        <w:t>организационно-правовая форма,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934BF">
        <w:rPr>
          <w:rFonts w:ascii="Times New Roman" w:hAnsi="Times New Roman" w:cs="Times New Roman"/>
          <w:sz w:val="24"/>
          <w:szCs w:val="24"/>
        </w:rPr>
        <w:tab/>
        <w:t>сведения о государственной регистрации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 xml:space="preserve">заявителя в 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Едином</w:t>
      </w:r>
      <w:proofErr w:type="gramEnd"/>
      <w:r w:rsidRPr="005934BF">
        <w:rPr>
          <w:rFonts w:ascii="Times New Roman" w:hAnsi="Times New Roman" w:cs="Times New Roman"/>
          <w:sz w:val="24"/>
          <w:szCs w:val="24"/>
        </w:rPr>
        <w:t xml:space="preserve"> государственном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5934BF">
        <w:rPr>
          <w:rFonts w:ascii="Times New Roman" w:hAnsi="Times New Roman" w:cs="Times New Roman"/>
          <w:sz w:val="24"/>
          <w:szCs w:val="24"/>
        </w:rPr>
        <w:t xml:space="preserve"> юридических лиц – в случае, если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заявление подается юридическим лицом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представителя заявителя и реквизиты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документа, подтверждающего его полномочия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- в случае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934BF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</w:r>
      <w:r w:rsidRPr="005934B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номер телефона для связи с заявителем или</w:t>
      </w: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                             представителем заявителя </w:t>
      </w:r>
    </w:p>
    <w:p w:rsidR="0073533B" w:rsidRPr="005934BF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32"/>
      <w:bookmarkEnd w:id="2"/>
    </w:p>
    <w:p w:rsidR="00F756A1" w:rsidRPr="005934BF" w:rsidRDefault="00F756A1" w:rsidP="00F756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ЗАЯВЛЕНИЕ</w:t>
      </w:r>
    </w:p>
    <w:p w:rsidR="00F756A1" w:rsidRPr="005934BF" w:rsidRDefault="00F756A1" w:rsidP="00F756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о согласовании проекта рекультивации земель (проекта консервации земель)</w:t>
      </w:r>
    </w:p>
    <w:p w:rsidR="00F756A1" w:rsidRPr="005934BF" w:rsidRDefault="00F756A1" w:rsidP="00F756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Прошу согласовать проект рекультивации земель (проект консервации земель) ____________________________________________________________________________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34BF">
        <w:rPr>
          <w:rFonts w:ascii="Times New Roman" w:hAnsi="Times New Roman" w:cs="Times New Roman"/>
          <w:sz w:val="24"/>
          <w:szCs w:val="24"/>
        </w:rPr>
        <w:t>(наименование проекта рекультивации земель (проекта консервации земель)</w:t>
      </w:r>
      <w:proofErr w:type="gramEnd"/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Для проведения ______________________________________________________________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lastRenderedPageBreak/>
        <w:t>(вид и цели планируемых работ)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Площадь нарушаемых земель ________________________________________га (</w:t>
      </w:r>
      <w:proofErr w:type="spellStart"/>
      <w:r w:rsidRPr="005934BF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934BF">
        <w:rPr>
          <w:rFonts w:ascii="Times New Roman" w:hAnsi="Times New Roman" w:cs="Times New Roman"/>
          <w:sz w:val="24"/>
          <w:szCs w:val="24"/>
        </w:rPr>
        <w:t>)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Кадастровые номера земельног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5934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>) участка(</w:t>
      </w:r>
      <w:proofErr w:type="spellStart"/>
      <w:r w:rsidRPr="005934B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>), находящегося(</w:t>
      </w:r>
      <w:proofErr w:type="spellStart"/>
      <w:r w:rsidRPr="005934BF">
        <w:rPr>
          <w:rFonts w:ascii="Times New Roman" w:hAnsi="Times New Roman" w:cs="Times New Roman"/>
          <w:sz w:val="24"/>
          <w:szCs w:val="24"/>
        </w:rPr>
        <w:t>ихся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>) в муниципальной собственности (государственная собственность на которые не разграничена), в отношении которого(</w:t>
      </w:r>
      <w:proofErr w:type="spellStart"/>
      <w:r w:rsidRPr="005934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 xml:space="preserve">) проектом рекультивации предусмотрены мероприятия по рекультивации ________________________________________________; 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Целевое назначение и разрешенное использование земельног</w:t>
      </w:r>
      <w:proofErr w:type="gramStart"/>
      <w:r w:rsidRPr="005934BF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5934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>) участка(</w:t>
      </w:r>
      <w:proofErr w:type="spellStart"/>
      <w:r w:rsidRPr="005934B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934BF">
        <w:rPr>
          <w:rFonts w:ascii="Times New Roman" w:hAnsi="Times New Roman" w:cs="Times New Roman"/>
          <w:sz w:val="24"/>
          <w:szCs w:val="24"/>
        </w:rPr>
        <w:t xml:space="preserve">) после его (их) рекультивации:___________________________________________________________ 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Приложение: 1. проект рекультивации земель (проект консервации земель);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2.</w:t>
      </w:r>
    </w:p>
    <w:p w:rsidR="00F756A1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3.</w:t>
      </w:r>
    </w:p>
    <w:p w:rsidR="0073533B" w:rsidRPr="005934BF" w:rsidRDefault="00F756A1" w:rsidP="00F756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4.</w:t>
      </w: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34BF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814"/>
      </w:tblGrid>
      <w:tr w:rsidR="0073533B" w:rsidRPr="005934BF" w:rsidTr="002863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выдать на руки в администрации__________________________________________</w:t>
            </w:r>
          </w:p>
        </w:tc>
      </w:tr>
      <w:tr w:rsidR="0073533B" w:rsidRPr="005934BF" w:rsidTr="0028638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выдать на руки в МФЦ (указать адрес)_____________________________________</w:t>
            </w:r>
          </w:p>
        </w:tc>
      </w:tr>
      <w:tr w:rsidR="0073533B" w:rsidRPr="005934BF" w:rsidTr="0028638C">
        <w:trPr>
          <w:trHeight w:val="28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5934BF" w:rsidRDefault="0073533B" w:rsidP="0028638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33B" w:rsidRPr="005934BF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45F5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  <w:r w:rsidR="00A4358E" w:rsidRPr="0059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33B" w:rsidRPr="005934BF" w:rsidRDefault="00A4358E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45F5B" w:rsidRPr="005934BF">
              <w:rPr>
                <w:rFonts w:ascii="Times New Roman" w:hAnsi="Times New Roman" w:cs="Times New Roman"/>
                <w:sz w:val="24"/>
                <w:szCs w:val="24"/>
              </w:rPr>
              <w:t>при технической реализации</w:t>
            </w: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533B" w:rsidRPr="005934BF" w:rsidTr="0028638C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33B" w:rsidRPr="005934BF" w:rsidRDefault="0073533B" w:rsidP="00286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4BF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73533B" w:rsidRPr="005934BF" w:rsidRDefault="0073533B" w:rsidP="0073533B">
      <w:pPr>
        <w:tabs>
          <w:tab w:val="left" w:pos="7380"/>
        </w:tabs>
        <w:jc w:val="both"/>
      </w:pPr>
    </w:p>
    <w:p w:rsidR="0073533B" w:rsidRPr="005934BF" w:rsidRDefault="0073533B" w:rsidP="0073533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533B" w:rsidRPr="005934BF" w:rsidRDefault="0073533B" w:rsidP="0073533B"/>
    <w:p w:rsidR="0073533B" w:rsidRPr="005934BF" w:rsidRDefault="0073533B" w:rsidP="0073533B"/>
    <w:p w:rsidR="0073533B" w:rsidRPr="005934BF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5934BF">
        <w:rPr>
          <w:rFonts w:eastAsiaTheme="minorEastAsia"/>
        </w:rPr>
        <w:br w:type="column"/>
      </w:r>
      <w:r w:rsidRPr="005934BF">
        <w:rPr>
          <w:rFonts w:eastAsiaTheme="minorEastAsia"/>
        </w:rPr>
        <w:lastRenderedPageBreak/>
        <w:t xml:space="preserve">Образец  </w:t>
      </w:r>
      <w:r w:rsidR="00C45F5B" w:rsidRPr="005934BF">
        <w:rPr>
          <w:rFonts w:eastAsiaTheme="minorEastAsia"/>
        </w:rPr>
        <w:t>№</w:t>
      </w:r>
      <w:r w:rsidRPr="005934BF">
        <w:rPr>
          <w:rFonts w:eastAsiaTheme="minorEastAsia"/>
        </w:rPr>
        <w:t xml:space="preserve"> 2</w:t>
      </w:r>
    </w:p>
    <w:p w:rsidR="0073533B" w:rsidRPr="005934BF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5934BF">
        <w:t>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</w:t>
      </w:r>
      <w:proofErr w:type="gramStart"/>
      <w:r w:rsidRPr="005934BF">
        <w:t>(контактные данные заявителя</w:t>
      </w:r>
      <w:proofErr w:type="gramEnd"/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             адрес, телефон)</w:t>
      </w:r>
    </w:p>
    <w:p w:rsidR="0073533B" w:rsidRPr="005934BF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756A1" w:rsidRPr="005934BF" w:rsidRDefault="00F756A1" w:rsidP="00F756A1">
      <w:pPr>
        <w:widowControl w:val="0"/>
        <w:spacing w:after="40"/>
        <w:jc w:val="center"/>
        <w:rPr>
          <w:b/>
          <w:lang w:bidi="ru-RU"/>
        </w:rPr>
      </w:pPr>
      <w:r w:rsidRPr="005934BF">
        <w:rPr>
          <w:b/>
          <w:bCs/>
          <w:lang w:bidi="ru-RU"/>
        </w:rPr>
        <w:t>УВЕДОМЛЕНИЕ</w:t>
      </w:r>
    </w:p>
    <w:p w:rsidR="00F756A1" w:rsidRPr="005934BF" w:rsidRDefault="00F756A1" w:rsidP="00F756A1">
      <w:pPr>
        <w:widowControl w:val="0"/>
        <w:autoSpaceDE w:val="0"/>
        <w:autoSpaceDN w:val="0"/>
        <w:jc w:val="center"/>
        <w:outlineLvl w:val="1"/>
        <w:rPr>
          <w:rFonts w:ascii="Calibri" w:hAnsi="Calibri" w:cs="Calibri"/>
          <w:szCs w:val="20"/>
        </w:rPr>
      </w:pPr>
      <w:r w:rsidRPr="005934BF">
        <w:rPr>
          <w:b/>
          <w:bCs/>
          <w:lang w:bidi="ru-RU"/>
        </w:rPr>
        <w:t>о согласовании проекта рекультивации земель (проекта консервации земель)</w:t>
      </w:r>
    </w:p>
    <w:p w:rsidR="00F756A1" w:rsidRPr="005934BF" w:rsidRDefault="00F756A1" w:rsidP="00F756A1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Cs w:val="20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F756A1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</w:p>
    <w:p w:rsidR="0073533B" w:rsidRPr="005934BF" w:rsidRDefault="00F756A1" w:rsidP="00F756A1">
      <w:pPr>
        <w:widowControl w:val="0"/>
        <w:tabs>
          <w:tab w:val="left" w:leader="underscore" w:pos="5750"/>
          <w:tab w:val="left" w:pos="5917"/>
        </w:tabs>
        <w:jc w:val="both"/>
        <w:rPr>
          <w:sz w:val="26"/>
          <w:szCs w:val="26"/>
          <w:lang w:bidi="ru-RU"/>
        </w:rPr>
      </w:pPr>
      <w:r w:rsidRPr="005934BF">
        <w:rPr>
          <w:sz w:val="26"/>
          <w:szCs w:val="26"/>
          <w:lang w:bidi="ru-RU"/>
        </w:rPr>
        <w:t>Глава Администрации                                                                _________________________</w:t>
      </w:r>
    </w:p>
    <w:p w:rsidR="0073533B" w:rsidRPr="005934BF" w:rsidRDefault="0073533B" w:rsidP="0073533B"/>
    <w:p w:rsidR="0073533B" w:rsidRPr="005934BF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73533B" w:rsidRPr="005934BF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5934BF">
        <w:rPr>
          <w:rFonts w:eastAsiaTheme="minorEastAsia"/>
        </w:rPr>
        <w:br w:type="column"/>
      </w:r>
      <w:r w:rsidRPr="005934BF">
        <w:rPr>
          <w:rFonts w:eastAsiaTheme="minorEastAsia"/>
        </w:rPr>
        <w:lastRenderedPageBreak/>
        <w:t xml:space="preserve">Образец  </w:t>
      </w:r>
      <w:r w:rsidR="00C45F5B" w:rsidRPr="005934BF">
        <w:rPr>
          <w:rFonts w:eastAsiaTheme="minorEastAsia"/>
        </w:rPr>
        <w:t xml:space="preserve">№ </w:t>
      </w:r>
      <w:r w:rsidRPr="005934BF">
        <w:rPr>
          <w:rFonts w:eastAsiaTheme="minorEastAsia"/>
        </w:rPr>
        <w:t>3</w:t>
      </w:r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5934BF">
        <w:t>____________________________</w:t>
      </w:r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</w:t>
      </w:r>
      <w:proofErr w:type="gramStart"/>
      <w:r w:rsidRPr="005934BF">
        <w:t>(контактные данные заявителя</w:t>
      </w:r>
      <w:proofErr w:type="gramEnd"/>
    </w:p>
    <w:p w:rsidR="00DD25DA" w:rsidRPr="005934BF" w:rsidRDefault="00DD25DA" w:rsidP="00DD25DA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             адрес, телефон)</w:t>
      </w:r>
    </w:p>
    <w:p w:rsidR="0073533B" w:rsidRPr="005934BF" w:rsidRDefault="0073533B" w:rsidP="0073533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DD25DA" w:rsidRPr="005934BF" w:rsidRDefault="00DD25DA" w:rsidP="00DD25D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34BF">
        <w:rPr>
          <w:b/>
          <w:sz w:val="26"/>
          <w:szCs w:val="26"/>
        </w:rPr>
        <w:t xml:space="preserve">РЕШЕНИЕ </w:t>
      </w:r>
    </w:p>
    <w:p w:rsidR="00DD25DA" w:rsidRPr="005934BF" w:rsidRDefault="00DD25DA" w:rsidP="00DD25D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34BF">
        <w:rPr>
          <w:b/>
          <w:sz w:val="26"/>
          <w:szCs w:val="26"/>
        </w:rPr>
        <w:t>об отказе в приеме заявления и документов, необходимых</w:t>
      </w:r>
      <w:r w:rsidRPr="005934BF">
        <w:rPr>
          <w:b/>
          <w:sz w:val="26"/>
          <w:szCs w:val="26"/>
        </w:rPr>
        <w:br/>
        <w:t>для предоставления муниципальной услуги</w:t>
      </w:r>
    </w:p>
    <w:p w:rsidR="00DD25DA" w:rsidRPr="005934BF" w:rsidRDefault="00DD25DA" w:rsidP="00DD25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D25DA" w:rsidRPr="005934BF" w:rsidRDefault="00DD25DA" w:rsidP="00DD25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34BF">
        <w:rPr>
          <w:sz w:val="26"/>
          <w:szCs w:val="26"/>
        </w:rPr>
        <w:t>Настоящим подтверждается, что при приеме документов, необходимых для предоставления муниципальной услуги: «Согласование проекта рекультивации земель (проекта консервации земель) в отношении земель и земельных участков, находящихся в муниципальной собственности (государственная собственность на которые не разграничена)»</w:t>
      </w:r>
      <w:r w:rsidRPr="005934BF">
        <w:rPr>
          <w:sz w:val="28"/>
          <w:szCs w:val="28"/>
        </w:rPr>
        <w:t xml:space="preserve"> </w:t>
      </w:r>
      <w:r w:rsidRPr="005934BF">
        <w:rPr>
          <w:sz w:val="26"/>
          <w:szCs w:val="26"/>
        </w:rPr>
        <w:t>были выявлены следующие основания для отказа в приеме документов:</w:t>
      </w:r>
    </w:p>
    <w:p w:rsidR="00DD25DA" w:rsidRPr="005934BF" w:rsidRDefault="00DD25DA" w:rsidP="00DD25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934BF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D25DA" w:rsidRPr="005934BF" w:rsidRDefault="00DD25DA" w:rsidP="00DD25D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934BF">
        <w:rPr>
          <w:sz w:val="26"/>
          <w:szCs w:val="26"/>
        </w:rPr>
        <w:t>(указываются основания для отказа в приеме документов, предусмотренные таблицей № 3)</w:t>
      </w:r>
    </w:p>
    <w:p w:rsidR="00DD25DA" w:rsidRPr="005934BF" w:rsidRDefault="00DD25DA" w:rsidP="00DD25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D25DA" w:rsidRPr="005934BF" w:rsidRDefault="00DD25DA" w:rsidP="00DD25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34BF">
        <w:rPr>
          <w:sz w:val="26"/>
          <w:szCs w:val="26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DD25DA" w:rsidRPr="005934BF" w:rsidRDefault="00DD25DA" w:rsidP="00DD25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34BF">
        <w:rPr>
          <w:sz w:val="26"/>
          <w:szCs w:val="26"/>
        </w:rPr>
        <w:t>Для получения услуги заявителю необходимо представить следующие документы:</w:t>
      </w:r>
    </w:p>
    <w:p w:rsidR="00DD25DA" w:rsidRPr="005934BF" w:rsidRDefault="00DD25DA" w:rsidP="00DD25DA">
      <w:pPr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5934BF">
        <w:rPr>
          <w:sz w:val="26"/>
          <w:szCs w:val="26"/>
        </w:rPr>
        <w:t>_______________________________________________________________________</w:t>
      </w:r>
    </w:p>
    <w:p w:rsidR="00DD25DA" w:rsidRPr="005934BF" w:rsidRDefault="00DD25DA" w:rsidP="00DD25D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934BF">
        <w:rPr>
          <w:sz w:val="26"/>
          <w:szCs w:val="26"/>
        </w:rPr>
        <w:t xml:space="preserve"> </w:t>
      </w:r>
      <w:proofErr w:type="gramStart"/>
      <w:r w:rsidRPr="005934BF">
        <w:rPr>
          <w:sz w:val="26"/>
          <w:szCs w:val="26"/>
        </w:rPr>
        <w:t>(указывается перечень документов в случае, если основанием для отказа является</w:t>
      </w:r>
      <w:proofErr w:type="gramEnd"/>
    </w:p>
    <w:p w:rsidR="00DD25DA" w:rsidRPr="005934BF" w:rsidRDefault="00DD25DA" w:rsidP="00DD25D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934BF">
        <w:rPr>
          <w:sz w:val="26"/>
          <w:szCs w:val="26"/>
        </w:rPr>
        <w:t>представление неполного комплекта документов)</w:t>
      </w:r>
    </w:p>
    <w:p w:rsidR="00DD25DA" w:rsidRPr="005934BF" w:rsidRDefault="00DD25DA" w:rsidP="00DD25DA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5934BF">
        <w:rPr>
          <w:sz w:val="26"/>
          <w:szCs w:val="26"/>
        </w:rPr>
        <w:t>___________________________________       _______________     ____________________</w:t>
      </w:r>
    </w:p>
    <w:p w:rsidR="00DD25DA" w:rsidRPr="005934BF" w:rsidRDefault="00DD25DA" w:rsidP="00DD25DA">
      <w:pPr>
        <w:autoSpaceDE w:val="0"/>
        <w:autoSpaceDN w:val="0"/>
        <w:adjustRightInd w:val="0"/>
      </w:pPr>
      <w:proofErr w:type="gramStart"/>
      <w:r w:rsidRPr="005934BF">
        <w:t xml:space="preserve">(должностное лицо (специалист МФЦ)                       (подпись)                   (инициалы, фамилия)                    </w:t>
      </w:r>
      <w:proofErr w:type="gramEnd"/>
    </w:p>
    <w:p w:rsidR="00DD25DA" w:rsidRPr="005934BF" w:rsidRDefault="00DD25DA" w:rsidP="00DD25DA">
      <w:pPr>
        <w:autoSpaceDE w:val="0"/>
        <w:autoSpaceDN w:val="0"/>
        <w:adjustRightInd w:val="0"/>
        <w:rPr>
          <w:sz w:val="26"/>
          <w:szCs w:val="26"/>
        </w:rPr>
      </w:pPr>
    </w:p>
    <w:p w:rsidR="00DD25DA" w:rsidRPr="005934BF" w:rsidRDefault="00DD25DA" w:rsidP="00DD25DA">
      <w:pPr>
        <w:autoSpaceDE w:val="0"/>
        <w:autoSpaceDN w:val="0"/>
        <w:adjustRightInd w:val="0"/>
        <w:rPr>
          <w:sz w:val="26"/>
          <w:szCs w:val="26"/>
        </w:rPr>
      </w:pPr>
      <w:r w:rsidRPr="005934BF">
        <w:rPr>
          <w:sz w:val="26"/>
          <w:szCs w:val="26"/>
        </w:rPr>
        <w:t xml:space="preserve">(дата)       </w:t>
      </w:r>
    </w:p>
    <w:p w:rsidR="00DD25DA" w:rsidRPr="005934BF" w:rsidRDefault="00DD25DA" w:rsidP="00DD25DA">
      <w:pPr>
        <w:autoSpaceDE w:val="0"/>
        <w:autoSpaceDN w:val="0"/>
        <w:adjustRightInd w:val="0"/>
        <w:rPr>
          <w:sz w:val="26"/>
          <w:szCs w:val="26"/>
        </w:rPr>
      </w:pPr>
    </w:p>
    <w:p w:rsidR="00DD25DA" w:rsidRPr="005934BF" w:rsidRDefault="00DD25DA" w:rsidP="00DD25DA">
      <w:pPr>
        <w:autoSpaceDE w:val="0"/>
        <w:autoSpaceDN w:val="0"/>
        <w:adjustRightInd w:val="0"/>
        <w:rPr>
          <w:sz w:val="26"/>
          <w:szCs w:val="26"/>
        </w:rPr>
      </w:pPr>
      <w:r w:rsidRPr="005934BF">
        <w:rPr>
          <w:sz w:val="26"/>
          <w:szCs w:val="26"/>
        </w:rPr>
        <w:t>М.П.</w:t>
      </w:r>
    </w:p>
    <w:p w:rsidR="00DD25DA" w:rsidRPr="005934BF" w:rsidRDefault="00DD25DA" w:rsidP="00DD25DA">
      <w:pPr>
        <w:autoSpaceDE w:val="0"/>
        <w:autoSpaceDN w:val="0"/>
        <w:adjustRightInd w:val="0"/>
        <w:rPr>
          <w:sz w:val="26"/>
          <w:szCs w:val="26"/>
        </w:rPr>
      </w:pPr>
    </w:p>
    <w:p w:rsidR="00DD25DA" w:rsidRPr="005934BF" w:rsidRDefault="00DD25DA" w:rsidP="00DD25DA">
      <w:pPr>
        <w:autoSpaceDE w:val="0"/>
        <w:autoSpaceDN w:val="0"/>
        <w:adjustRightInd w:val="0"/>
        <w:jc w:val="both"/>
      </w:pPr>
      <w:r w:rsidRPr="005934BF">
        <w:t>Подпись заявителя, подтверждающая получение решения об отказе в приеме документов:</w:t>
      </w:r>
    </w:p>
    <w:p w:rsidR="00DD25DA" w:rsidRPr="005934BF" w:rsidRDefault="00DD25DA" w:rsidP="00DD25DA">
      <w:pPr>
        <w:widowControl w:val="0"/>
        <w:autoSpaceDE w:val="0"/>
        <w:autoSpaceDN w:val="0"/>
        <w:rPr>
          <w:rFonts w:ascii="Calibri" w:hAnsi="Calibri" w:cs="Calibri"/>
          <w:szCs w:val="20"/>
        </w:rPr>
      </w:pPr>
      <w:r w:rsidRPr="005934BF">
        <w:rPr>
          <w:rFonts w:ascii="Calibri" w:hAnsi="Calibri" w:cs="Calibri"/>
          <w:szCs w:val="20"/>
        </w:rPr>
        <w:t xml:space="preserve">      ________________</w:t>
      </w:r>
      <w:r w:rsidRPr="005934BF">
        <w:rPr>
          <w:rFonts w:ascii="Calibri" w:hAnsi="Calibri" w:cs="Calibri"/>
          <w:szCs w:val="20"/>
        </w:rPr>
        <w:tab/>
        <w:t xml:space="preserve">         ___________________________________________</w:t>
      </w:r>
      <w:r w:rsidRPr="005934BF">
        <w:rPr>
          <w:rFonts w:ascii="Calibri" w:hAnsi="Calibri" w:cs="Calibri"/>
          <w:szCs w:val="20"/>
        </w:rPr>
        <w:tab/>
        <w:t>__________</w:t>
      </w:r>
    </w:p>
    <w:p w:rsidR="00DD25DA" w:rsidRPr="005934BF" w:rsidRDefault="00DD25DA" w:rsidP="00DD25DA">
      <w:pPr>
        <w:ind w:firstLine="708"/>
      </w:pPr>
      <w:r w:rsidRPr="005934BF">
        <w:t>(подпись)</w:t>
      </w:r>
      <w:r w:rsidRPr="005934BF">
        <w:tab/>
      </w:r>
      <w:r w:rsidRPr="005934BF">
        <w:tab/>
        <w:t>(Ф.И.О. заявителя/представителя заявителя)</w:t>
      </w:r>
      <w:r w:rsidRPr="005934BF">
        <w:tab/>
        <w:t xml:space="preserve">    (дата)</w:t>
      </w:r>
    </w:p>
    <w:p w:rsidR="00DD25DA" w:rsidRPr="005934BF" w:rsidRDefault="00DD25DA">
      <w:pPr>
        <w:spacing w:after="200" w:line="276" w:lineRule="auto"/>
      </w:pPr>
      <w:r w:rsidRPr="005934BF">
        <w:br w:type="page"/>
      </w:r>
    </w:p>
    <w:p w:rsidR="0073533B" w:rsidRPr="005934BF" w:rsidRDefault="0073533B" w:rsidP="0073533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5934BF">
        <w:rPr>
          <w:rFonts w:eastAsiaTheme="minorEastAsia"/>
        </w:rPr>
        <w:lastRenderedPageBreak/>
        <w:t xml:space="preserve">Образец </w:t>
      </w:r>
      <w:r w:rsidR="00C45F5B" w:rsidRPr="005934BF">
        <w:rPr>
          <w:rFonts w:eastAsiaTheme="minorEastAsia"/>
        </w:rPr>
        <w:t xml:space="preserve">№ </w:t>
      </w:r>
      <w:r w:rsidRPr="005934BF">
        <w:rPr>
          <w:rFonts w:eastAsiaTheme="minorEastAsia"/>
        </w:rPr>
        <w:t>4</w:t>
      </w:r>
    </w:p>
    <w:p w:rsidR="0073533B" w:rsidRPr="005934BF" w:rsidRDefault="0073533B" w:rsidP="0073533B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rPr>
          <w:rFonts w:ascii="Courier New" w:hAnsi="Courier New" w:cs="Courier New"/>
        </w:rPr>
        <w:t xml:space="preserve">                                               </w:t>
      </w:r>
      <w:r w:rsidRPr="005934BF">
        <w:t>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____________________________</w:t>
      </w:r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</w:t>
      </w:r>
      <w:proofErr w:type="gramStart"/>
      <w:r w:rsidRPr="005934BF">
        <w:t>(контактные данные заявителя</w:t>
      </w:r>
      <w:proofErr w:type="gramEnd"/>
    </w:p>
    <w:p w:rsidR="0073533B" w:rsidRPr="005934BF" w:rsidRDefault="0073533B" w:rsidP="0073533B">
      <w:pPr>
        <w:widowControl w:val="0"/>
        <w:autoSpaceDE w:val="0"/>
        <w:autoSpaceDN w:val="0"/>
        <w:jc w:val="right"/>
      </w:pPr>
      <w:r w:rsidRPr="005934BF">
        <w:t xml:space="preserve">                                                            адрес, телефон)</w:t>
      </w:r>
    </w:p>
    <w:p w:rsidR="0073533B" w:rsidRPr="005934BF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73533B" w:rsidRPr="005934BF" w:rsidRDefault="0073533B" w:rsidP="0073533B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DD25DA" w:rsidRPr="005934BF" w:rsidRDefault="00DD25DA" w:rsidP="00DD25DA">
      <w:pPr>
        <w:widowControl w:val="0"/>
        <w:autoSpaceDE w:val="0"/>
        <w:autoSpaceDN w:val="0"/>
        <w:jc w:val="center"/>
        <w:rPr>
          <w:b/>
        </w:rPr>
      </w:pPr>
      <w:r w:rsidRPr="005934BF">
        <w:rPr>
          <w:b/>
        </w:rPr>
        <w:t>УВЕДОМЛЕНИЕ</w:t>
      </w:r>
    </w:p>
    <w:p w:rsidR="00DD25DA" w:rsidRPr="005934BF" w:rsidRDefault="00DD25DA" w:rsidP="00DD25DA">
      <w:pPr>
        <w:widowControl w:val="0"/>
        <w:autoSpaceDE w:val="0"/>
        <w:autoSpaceDN w:val="0"/>
        <w:jc w:val="center"/>
        <w:rPr>
          <w:b/>
        </w:rPr>
      </w:pPr>
      <w:r w:rsidRPr="005934BF">
        <w:rPr>
          <w:b/>
        </w:rPr>
        <w:t>об отказе в предоставлении муниципальной услуги</w:t>
      </w:r>
    </w:p>
    <w:p w:rsidR="00DD25DA" w:rsidRPr="005934BF" w:rsidRDefault="00DD25DA" w:rsidP="00DD25DA">
      <w:pPr>
        <w:widowControl w:val="0"/>
        <w:autoSpaceDE w:val="0"/>
        <w:autoSpaceDN w:val="0"/>
        <w:jc w:val="center"/>
        <w:rPr>
          <w:b/>
        </w:rPr>
      </w:pPr>
      <w:r w:rsidRPr="005934BF">
        <w:rPr>
          <w:b/>
        </w:rPr>
        <w:t>от ___________№_______</w:t>
      </w:r>
    </w:p>
    <w:p w:rsidR="00DD25DA" w:rsidRPr="005934BF" w:rsidRDefault="00DD25DA" w:rsidP="00DD25DA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356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DD25DA" w:rsidRPr="005934BF" w:rsidTr="00DD25DA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D25DA" w:rsidRPr="005934BF" w:rsidRDefault="00DD25DA" w:rsidP="00DD25DA">
            <w:pPr>
              <w:widowControl w:val="0"/>
              <w:autoSpaceDE w:val="0"/>
              <w:autoSpaceDN w:val="0"/>
              <w:ind w:firstLine="709"/>
              <w:jc w:val="both"/>
            </w:pPr>
            <w:r w:rsidRPr="005934BF">
              <w:t xml:space="preserve">По результатам рассмотрения заявления о предоставлении </w:t>
            </w:r>
            <w:r w:rsidRPr="005934BF">
              <w:rPr>
                <w:sz w:val="26"/>
                <w:szCs w:val="26"/>
              </w:rPr>
              <w:t>муниципальной услуги: «Согласование проекта рекультивации земель (проекта консервации земель) в отношении земель и земельных участков, находящихся в муниципальной собственности (государственная собственность на которые не разграничена)»</w:t>
            </w:r>
            <w:r w:rsidRPr="005934BF">
              <w:rPr>
                <w:sz w:val="28"/>
                <w:szCs w:val="28"/>
              </w:rPr>
              <w:t xml:space="preserve"> </w:t>
            </w:r>
            <w:r w:rsidRPr="005934BF">
              <w:t xml:space="preserve">от __________ №____ и приложенных к нему документов, </w:t>
            </w:r>
            <w:r w:rsidRPr="005934BF">
              <w:rPr>
                <w:sz w:val="26"/>
                <w:szCs w:val="26"/>
              </w:rPr>
              <w:t>принято решение об отказе в предоставлении муниципальной услуги по следующим основаниям:</w:t>
            </w:r>
          </w:p>
        </w:tc>
      </w:tr>
      <w:tr w:rsidR="00DD25DA" w:rsidRPr="005934BF" w:rsidTr="00DD25D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5DA" w:rsidRPr="005934BF" w:rsidRDefault="00DD25DA" w:rsidP="003C7247">
            <w:pPr>
              <w:widowControl w:val="0"/>
              <w:autoSpaceDE w:val="0"/>
              <w:autoSpaceDN w:val="0"/>
              <w:jc w:val="center"/>
            </w:pPr>
          </w:p>
        </w:tc>
      </w:tr>
      <w:tr w:rsidR="00DD25DA" w:rsidRPr="005934BF" w:rsidTr="00DD25DA">
        <w:tblPrEx>
          <w:tblBorders>
            <w:insideH w:val="single" w:sz="4" w:space="0" w:color="auto"/>
          </w:tblBorders>
        </w:tblPrEx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5DA" w:rsidRPr="005934BF" w:rsidRDefault="00DD25DA" w:rsidP="003C7247">
            <w:pPr>
              <w:widowControl w:val="0"/>
              <w:autoSpaceDE w:val="0"/>
              <w:autoSpaceDN w:val="0"/>
              <w:jc w:val="center"/>
            </w:pPr>
          </w:p>
        </w:tc>
      </w:tr>
      <w:tr w:rsidR="00DD25DA" w:rsidRPr="005934BF" w:rsidTr="00DD25DA">
        <w:tblPrEx>
          <w:tblBorders>
            <w:insideH w:val="single" w:sz="4" w:space="0" w:color="auto"/>
          </w:tblBorders>
        </w:tblPrEx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5DA" w:rsidRPr="005934BF" w:rsidRDefault="00DD25DA" w:rsidP="003C7247">
            <w:pPr>
              <w:widowControl w:val="0"/>
              <w:autoSpaceDE w:val="0"/>
              <w:autoSpaceDN w:val="0"/>
              <w:jc w:val="center"/>
            </w:pPr>
          </w:p>
        </w:tc>
      </w:tr>
      <w:tr w:rsidR="00DD25DA" w:rsidRPr="005934BF" w:rsidTr="00DD25DA">
        <w:tc>
          <w:tcPr>
            <w:tcW w:w="9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5DA" w:rsidRPr="005934BF" w:rsidRDefault="00DD25DA" w:rsidP="00DD25DA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  <w:szCs w:val="20"/>
              </w:rPr>
            </w:pPr>
            <w:proofErr w:type="gramStart"/>
            <w:r w:rsidRPr="005934BF">
              <w:rPr>
                <w:sz w:val="20"/>
                <w:szCs w:val="20"/>
              </w:rPr>
              <w:t>(указываются наименование основания отказа в соответствии с таблицей № 2 и рекомендации по доработке проекта рекультивации земель (проекта консервации земель)</w:t>
            </w:r>
            <w:proofErr w:type="gramEnd"/>
          </w:p>
        </w:tc>
      </w:tr>
      <w:tr w:rsidR="00DD25DA" w:rsidRPr="005934BF" w:rsidTr="00DD25DA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D25DA" w:rsidRPr="005934BF" w:rsidRDefault="00DD25DA" w:rsidP="00DD25DA">
            <w:pPr>
              <w:widowControl w:val="0"/>
              <w:autoSpaceDE w:val="0"/>
              <w:autoSpaceDN w:val="0"/>
              <w:ind w:firstLine="709"/>
              <w:jc w:val="both"/>
            </w:pPr>
            <w:r w:rsidRPr="005934BF">
              <w:t>После устранения причин отказа проект рекультивации земель (проект консервации земель) земель может быть представлен на повторное согласование в течение 8 месяцев со дня получения лицом, обеспечивающим рекультивацию земель (лицом, обеспечивающим консервацию земель), уведомления об отказе в согласовании проекта рекультивации земель (проекта консервации земель).</w:t>
            </w:r>
          </w:p>
          <w:p w:rsidR="00DD25DA" w:rsidRPr="005934BF" w:rsidRDefault="00DD25DA" w:rsidP="00DD25DA">
            <w:pPr>
              <w:widowControl w:val="0"/>
              <w:autoSpaceDE w:val="0"/>
              <w:autoSpaceDN w:val="0"/>
              <w:ind w:firstLine="709"/>
              <w:jc w:val="both"/>
            </w:pPr>
            <w:r w:rsidRPr="005934BF"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:rsidR="00DD25DA" w:rsidRPr="005934BF" w:rsidRDefault="00DD25DA" w:rsidP="00DD25DA">
      <w:pPr>
        <w:widowControl w:val="0"/>
        <w:autoSpaceDE w:val="0"/>
        <w:autoSpaceDN w:val="0"/>
        <w:jc w:val="both"/>
      </w:pPr>
    </w:p>
    <w:p w:rsidR="00DD25DA" w:rsidRPr="005934BF" w:rsidRDefault="00DD25DA" w:rsidP="00DD25DA">
      <w:pPr>
        <w:widowControl w:val="0"/>
        <w:autoSpaceDE w:val="0"/>
        <w:autoSpaceDN w:val="0"/>
        <w:jc w:val="both"/>
      </w:pPr>
    </w:p>
    <w:p w:rsidR="00DD25DA" w:rsidRPr="007F2DD8" w:rsidRDefault="00DD25DA" w:rsidP="00DD25DA">
      <w:pPr>
        <w:widowControl w:val="0"/>
        <w:autoSpaceDE w:val="0"/>
        <w:autoSpaceDN w:val="0"/>
        <w:jc w:val="both"/>
      </w:pPr>
      <w:r w:rsidRPr="005934BF">
        <w:t xml:space="preserve">Глава Администрации                            </w:t>
      </w:r>
      <w:r w:rsidRPr="005934BF">
        <w:tab/>
      </w:r>
      <w:r w:rsidRPr="005934BF">
        <w:tab/>
      </w:r>
      <w:r w:rsidRPr="005934BF">
        <w:tab/>
        <w:t>____________________________</w:t>
      </w:r>
    </w:p>
    <w:p w:rsidR="0073533B" w:rsidRDefault="0073533B" w:rsidP="0073533B">
      <w:pPr>
        <w:jc w:val="right"/>
      </w:pPr>
    </w:p>
    <w:p w:rsidR="0073533B" w:rsidRPr="0023266A" w:rsidRDefault="0073533B" w:rsidP="0073533B"/>
    <w:p w:rsidR="0073533B" w:rsidRDefault="0073533B" w:rsidP="0073533B"/>
    <w:p w:rsidR="00976331" w:rsidRDefault="00976331"/>
    <w:sectPr w:rsidR="0097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A5" w:rsidRDefault="00AD5FA5">
      <w:r>
        <w:separator/>
      </w:r>
    </w:p>
  </w:endnote>
  <w:endnote w:type="continuationSeparator" w:id="0">
    <w:p w:rsidR="00AD5FA5" w:rsidRDefault="00AD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A5" w:rsidRDefault="00AD5FA5">
      <w:r>
        <w:separator/>
      </w:r>
    </w:p>
  </w:footnote>
  <w:footnote w:type="continuationSeparator" w:id="0">
    <w:p w:rsidR="00AD5FA5" w:rsidRDefault="00AD5FA5">
      <w:r>
        <w:continuationSeparator/>
      </w:r>
    </w:p>
  </w:footnote>
  <w:footnote w:id="1">
    <w:p w:rsidR="00CF1F57" w:rsidRDefault="00CF1F57">
      <w:pPr>
        <w:pStyle w:val="af0"/>
      </w:pPr>
      <w:r>
        <w:rPr>
          <w:rStyle w:val="af2"/>
        </w:rPr>
        <w:footnoteRef/>
      </w:r>
      <w:r w:rsidRPr="005E1CEA">
        <w:t xml:space="preserve">муниципальная услуга предоставляется ОМСУ муниципальных районов, </w:t>
      </w:r>
      <w:r w:rsidR="006165D3">
        <w:t>городского и муниципального округов</w:t>
      </w:r>
      <w:r>
        <w:t xml:space="preserve">, </w:t>
      </w:r>
      <w:r w:rsidRPr="005E1CEA">
        <w:t>городских поселений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CF1F57" w:rsidRDefault="00CF1F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3AE">
          <w:rPr>
            <w:noProof/>
          </w:rPr>
          <w:t>19</w:t>
        </w:r>
        <w:r>
          <w:fldChar w:fldCharType="end"/>
        </w:r>
      </w:p>
    </w:sdtContent>
  </w:sdt>
  <w:p w:rsidR="00CF1F57" w:rsidRDefault="00CF1F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21F3"/>
    <w:multiLevelType w:val="hybridMultilevel"/>
    <w:tmpl w:val="B016F318"/>
    <w:lvl w:ilvl="0" w:tplc="65BC3E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1A1DC9"/>
    <w:multiLevelType w:val="multilevel"/>
    <w:tmpl w:val="C7B2A84E"/>
    <w:lvl w:ilvl="0">
      <w:start w:val="1"/>
      <w:numFmt w:val="decimal"/>
      <w:lvlText w:val="%1."/>
      <w:lvlJc w:val="left"/>
      <w:pPr>
        <w:ind w:left="1215" w:hanging="121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755" w:hanging="121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295" w:hanging="1215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35" w:hanging="1215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75" w:hanging="1215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3B"/>
    <w:rsid w:val="00034FEB"/>
    <w:rsid w:val="000500E3"/>
    <w:rsid w:val="000973AE"/>
    <w:rsid w:val="000D4EF4"/>
    <w:rsid w:val="001001FF"/>
    <w:rsid w:val="001271A4"/>
    <w:rsid w:val="001473AC"/>
    <w:rsid w:val="00185BEC"/>
    <w:rsid w:val="001C344E"/>
    <w:rsid w:val="00266461"/>
    <w:rsid w:val="0028638C"/>
    <w:rsid w:val="002E56C8"/>
    <w:rsid w:val="00323804"/>
    <w:rsid w:val="003E028B"/>
    <w:rsid w:val="00424BB4"/>
    <w:rsid w:val="005934BF"/>
    <w:rsid w:val="005A0980"/>
    <w:rsid w:val="005D0A31"/>
    <w:rsid w:val="005E1CEA"/>
    <w:rsid w:val="006165D3"/>
    <w:rsid w:val="006F2D26"/>
    <w:rsid w:val="0073533B"/>
    <w:rsid w:val="007D7706"/>
    <w:rsid w:val="00806CDD"/>
    <w:rsid w:val="00844CBF"/>
    <w:rsid w:val="00954FE0"/>
    <w:rsid w:val="00976331"/>
    <w:rsid w:val="009E5481"/>
    <w:rsid w:val="00A13857"/>
    <w:rsid w:val="00A4358E"/>
    <w:rsid w:val="00A5080A"/>
    <w:rsid w:val="00A5681A"/>
    <w:rsid w:val="00AD5FA5"/>
    <w:rsid w:val="00B25115"/>
    <w:rsid w:val="00B4201B"/>
    <w:rsid w:val="00B4212D"/>
    <w:rsid w:val="00C45F5B"/>
    <w:rsid w:val="00C95AC3"/>
    <w:rsid w:val="00CA48BE"/>
    <w:rsid w:val="00CF1F57"/>
    <w:rsid w:val="00D152EE"/>
    <w:rsid w:val="00D24026"/>
    <w:rsid w:val="00D25B50"/>
    <w:rsid w:val="00DD25DA"/>
    <w:rsid w:val="00F055DC"/>
    <w:rsid w:val="00F7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A5080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508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5080A"/>
    <w:rPr>
      <w:vertAlign w:val="superscript"/>
    </w:rPr>
  </w:style>
  <w:style w:type="paragraph" w:styleId="af3">
    <w:name w:val="List Paragraph"/>
    <w:basedOn w:val="a"/>
    <w:qFormat/>
    <w:rsid w:val="0032380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533B"/>
  </w:style>
  <w:style w:type="paragraph" w:styleId="a5">
    <w:name w:val="footer"/>
    <w:basedOn w:val="a"/>
    <w:link w:val="a6"/>
    <w:uiPriority w:val="99"/>
    <w:unhideWhenUsed/>
    <w:rsid w:val="0073533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533B"/>
  </w:style>
  <w:style w:type="paragraph" w:customStyle="1" w:styleId="ConsPlusNormal">
    <w:name w:val="ConsPlusNormal"/>
    <w:rsid w:val="007353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5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3533B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35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3533B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35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35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35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353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53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unhideWhenUsed/>
    <w:rsid w:val="0073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A5080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508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5080A"/>
    <w:rPr>
      <w:vertAlign w:val="superscript"/>
    </w:rPr>
  </w:style>
  <w:style w:type="paragraph" w:styleId="af3">
    <w:name w:val="List Paragraph"/>
    <w:basedOn w:val="a"/>
    <w:qFormat/>
    <w:rsid w:val="0032380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999&amp;dst=10018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999&amp;dst=10024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999&amp;dst=1002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4999&amp;dst=100243" TargetMode="External"/><Relationship Id="rId10" Type="http://schemas.openxmlformats.org/officeDocument/2006/relationships/hyperlink" Target="https://login.consultant.ru/link/?req=doc&amp;base=LAW&amp;n=494999&amp;dst=1001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SPB&amp;n=316702&amp;dst=101254" TargetMode="External"/><Relationship Id="rId14" Type="http://schemas.openxmlformats.org/officeDocument/2006/relationships/hyperlink" Target="https://login.consultant.ru/link/?req=doc&amp;base=LAW&amp;n=494999&amp;dst=100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AE52-45F2-40A4-A9FB-8854CD2E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5181</Words>
  <Characters>29533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Тенькаева Оксана Валерьевна</dc:creator>
  <cp:lastModifiedBy>Наталья Александровнa Орлова</cp:lastModifiedBy>
  <cp:revision>2</cp:revision>
  <dcterms:created xsi:type="dcterms:W3CDTF">2025-10-15T06:47:00Z</dcterms:created>
  <dcterms:modified xsi:type="dcterms:W3CDTF">2025-10-15T06:47:00Z</dcterms:modified>
</cp:coreProperties>
</file>